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CBAC" w14:textId="0E08895C" w:rsidR="009C064B" w:rsidRPr="005B679F" w:rsidRDefault="00EF3A28" w:rsidP="00EF3A28">
      <w:pPr>
        <w:jc w:val="both"/>
        <w:rPr>
          <w:rFonts w:ascii="Arial" w:hAnsi="Arial" w:cs="Arial"/>
          <w:sz w:val="22"/>
          <w:szCs w:val="22"/>
        </w:rPr>
      </w:pPr>
      <w:r>
        <w:rPr>
          <w:rFonts w:ascii="Arial" w:hAnsi="Arial" w:cs="Arial"/>
          <w:sz w:val="22"/>
          <w:szCs w:val="22"/>
        </w:rPr>
        <w:t xml:space="preserve">                                                                                                                                    1.</w:t>
      </w:r>
      <w:r w:rsidR="00506C91">
        <w:rPr>
          <w:rFonts w:ascii="Arial" w:hAnsi="Arial" w:cs="Arial"/>
          <w:sz w:val="22"/>
          <w:szCs w:val="22"/>
        </w:rPr>
        <w:t xml:space="preserve"> </w:t>
      </w:r>
      <w:r>
        <w:rPr>
          <w:rFonts w:ascii="Arial" w:hAnsi="Arial" w:cs="Arial"/>
          <w:sz w:val="22"/>
          <w:szCs w:val="22"/>
        </w:rPr>
        <w:t>januar 2023.</w:t>
      </w:r>
    </w:p>
    <w:p w14:paraId="1A7BF89A" w14:textId="763FC638" w:rsidR="002F36D1" w:rsidRDefault="002F36D1" w:rsidP="00EF3A28">
      <w:pPr>
        <w:jc w:val="both"/>
        <w:rPr>
          <w:rFonts w:ascii="Arial" w:hAnsi="Arial" w:cs="Arial"/>
          <w:b/>
          <w:bCs/>
          <w:sz w:val="22"/>
          <w:szCs w:val="22"/>
        </w:rPr>
      </w:pPr>
    </w:p>
    <w:p w14:paraId="07A45373" w14:textId="77777777" w:rsidR="00A32200" w:rsidRPr="005B679F" w:rsidRDefault="00A32200" w:rsidP="00EF3A28">
      <w:pPr>
        <w:jc w:val="both"/>
        <w:rPr>
          <w:rFonts w:ascii="Arial" w:hAnsi="Arial" w:cs="Arial"/>
          <w:b/>
          <w:bCs/>
          <w:sz w:val="22"/>
          <w:szCs w:val="22"/>
        </w:rPr>
      </w:pPr>
    </w:p>
    <w:p w14:paraId="23F2195E" w14:textId="7D0E32D8" w:rsidR="002F36D1" w:rsidRDefault="002F36D1" w:rsidP="00EF3A28">
      <w:pPr>
        <w:jc w:val="both"/>
        <w:rPr>
          <w:rFonts w:ascii="Arial" w:hAnsi="Arial" w:cs="Arial"/>
          <w:b/>
          <w:bCs/>
          <w:sz w:val="22"/>
          <w:szCs w:val="22"/>
        </w:rPr>
      </w:pPr>
      <w:r w:rsidRPr="00A32200">
        <w:rPr>
          <w:rFonts w:ascii="Arial" w:hAnsi="Arial" w:cs="Arial"/>
          <w:b/>
          <w:bCs/>
          <w:sz w:val="22"/>
          <w:szCs w:val="22"/>
        </w:rPr>
        <w:t>Vedr. Bellahøjhusene og det påtænkte påbud efter almenboliglovens § 165, stk. 1 – kommunens j.nr. 2021-0303563.</w:t>
      </w:r>
    </w:p>
    <w:p w14:paraId="24C17FE8" w14:textId="1213604E" w:rsidR="001D2F1D" w:rsidRDefault="001D2F1D" w:rsidP="00EF3A28">
      <w:pPr>
        <w:jc w:val="both"/>
        <w:rPr>
          <w:rFonts w:ascii="Arial" w:hAnsi="Arial" w:cs="Arial"/>
          <w:b/>
          <w:bCs/>
          <w:sz w:val="22"/>
          <w:szCs w:val="22"/>
        </w:rPr>
      </w:pPr>
    </w:p>
    <w:p w14:paraId="0C62477D" w14:textId="77777777" w:rsidR="00EF3A28" w:rsidRDefault="00EF3A28" w:rsidP="00EF3A28">
      <w:pPr>
        <w:jc w:val="both"/>
        <w:rPr>
          <w:rFonts w:ascii="Arial" w:hAnsi="Arial" w:cs="Arial"/>
          <w:b/>
          <w:bCs/>
          <w:sz w:val="22"/>
          <w:szCs w:val="22"/>
        </w:rPr>
      </w:pPr>
    </w:p>
    <w:p w14:paraId="248E8F5B" w14:textId="0C1E64A9" w:rsidR="00A32200" w:rsidRPr="00A32200" w:rsidRDefault="00A32200" w:rsidP="00EF3A28">
      <w:pPr>
        <w:jc w:val="both"/>
        <w:rPr>
          <w:rFonts w:ascii="Arial" w:hAnsi="Arial" w:cs="Arial"/>
          <w:b/>
          <w:bCs/>
          <w:sz w:val="22"/>
          <w:szCs w:val="22"/>
        </w:rPr>
      </w:pPr>
    </w:p>
    <w:p w14:paraId="05086FA1" w14:textId="3C936172" w:rsidR="00A32200" w:rsidRPr="008108CF" w:rsidRDefault="00A32200" w:rsidP="00EF3A28">
      <w:pPr>
        <w:jc w:val="both"/>
        <w:rPr>
          <w:rFonts w:ascii="Arial" w:hAnsi="Arial" w:cs="Arial"/>
          <w:b/>
          <w:bCs/>
          <w:sz w:val="22"/>
          <w:szCs w:val="22"/>
        </w:rPr>
      </w:pPr>
      <w:r w:rsidRPr="008108CF">
        <w:rPr>
          <w:rFonts w:ascii="Arial" w:hAnsi="Arial" w:cs="Arial"/>
          <w:b/>
          <w:bCs/>
          <w:sz w:val="22"/>
          <w:szCs w:val="22"/>
        </w:rPr>
        <w:t xml:space="preserve">Kære </w:t>
      </w:r>
      <w:r w:rsidR="00A836AF" w:rsidRPr="008108CF">
        <w:rPr>
          <w:rFonts w:ascii="Arial" w:hAnsi="Arial" w:cs="Arial"/>
          <w:b/>
          <w:bCs/>
          <w:sz w:val="22"/>
          <w:szCs w:val="22"/>
        </w:rPr>
        <w:t xml:space="preserve">Teknik- og Miljøborgmester </w:t>
      </w:r>
      <w:r w:rsidRPr="008108CF">
        <w:rPr>
          <w:rFonts w:ascii="Arial" w:hAnsi="Arial" w:cs="Arial"/>
          <w:b/>
          <w:bCs/>
          <w:sz w:val="22"/>
          <w:szCs w:val="22"/>
        </w:rPr>
        <w:t xml:space="preserve">Line Barfod, </w:t>
      </w:r>
      <w:r w:rsidR="001D2F1D">
        <w:rPr>
          <w:rFonts w:ascii="Arial" w:hAnsi="Arial" w:cs="Arial"/>
          <w:b/>
          <w:bCs/>
          <w:sz w:val="22"/>
          <w:szCs w:val="22"/>
        </w:rPr>
        <w:t>E</w:t>
      </w:r>
      <w:r w:rsidR="008108CF" w:rsidRPr="008108CF">
        <w:rPr>
          <w:rFonts w:ascii="Arial" w:hAnsi="Arial" w:cs="Arial"/>
          <w:b/>
          <w:bCs/>
          <w:sz w:val="22"/>
          <w:szCs w:val="22"/>
        </w:rPr>
        <w:t xml:space="preserve">nhedschef </w:t>
      </w:r>
      <w:r w:rsidRPr="008108CF">
        <w:rPr>
          <w:rFonts w:ascii="Arial" w:hAnsi="Arial" w:cs="Arial"/>
          <w:b/>
          <w:bCs/>
          <w:sz w:val="22"/>
          <w:szCs w:val="22"/>
        </w:rPr>
        <w:t xml:space="preserve">Morten Lund, </w:t>
      </w:r>
      <w:r w:rsidR="001D2F1D">
        <w:rPr>
          <w:rFonts w:ascii="Arial" w:hAnsi="Arial" w:cs="Arial"/>
          <w:b/>
          <w:bCs/>
          <w:sz w:val="22"/>
          <w:szCs w:val="22"/>
        </w:rPr>
        <w:t>Chef</w:t>
      </w:r>
      <w:r w:rsidR="008108CF" w:rsidRPr="008108CF">
        <w:rPr>
          <w:rFonts w:ascii="Arial" w:hAnsi="Arial" w:cs="Arial"/>
          <w:b/>
          <w:bCs/>
          <w:sz w:val="22"/>
          <w:szCs w:val="22"/>
        </w:rPr>
        <w:t xml:space="preserve">konsulent </w:t>
      </w:r>
      <w:r w:rsidRPr="008108CF">
        <w:rPr>
          <w:rFonts w:ascii="Arial" w:hAnsi="Arial" w:cs="Arial"/>
          <w:b/>
          <w:bCs/>
          <w:sz w:val="22"/>
          <w:szCs w:val="22"/>
        </w:rPr>
        <w:t xml:space="preserve">Jørgen Stein, </w:t>
      </w:r>
      <w:r w:rsidR="001D2F1D">
        <w:rPr>
          <w:rFonts w:ascii="Arial" w:hAnsi="Arial" w:cs="Arial"/>
          <w:b/>
          <w:bCs/>
          <w:sz w:val="22"/>
          <w:szCs w:val="22"/>
        </w:rPr>
        <w:t>E</w:t>
      </w:r>
      <w:r w:rsidR="008108CF" w:rsidRPr="008108CF">
        <w:rPr>
          <w:rFonts w:ascii="Arial" w:hAnsi="Arial" w:cs="Arial"/>
          <w:b/>
          <w:bCs/>
          <w:sz w:val="22"/>
          <w:szCs w:val="22"/>
        </w:rPr>
        <w:t xml:space="preserve">nhedschef </w:t>
      </w:r>
      <w:r w:rsidRPr="008108CF">
        <w:rPr>
          <w:rFonts w:ascii="Arial" w:hAnsi="Arial" w:cs="Arial"/>
          <w:b/>
          <w:bCs/>
          <w:sz w:val="22"/>
          <w:szCs w:val="22"/>
        </w:rPr>
        <w:t xml:space="preserve">Kevan Kjølby Hansen og </w:t>
      </w:r>
      <w:r w:rsidR="001D2F1D">
        <w:rPr>
          <w:rFonts w:ascii="Arial" w:hAnsi="Arial" w:cs="Arial"/>
          <w:b/>
          <w:bCs/>
          <w:sz w:val="22"/>
          <w:szCs w:val="22"/>
        </w:rPr>
        <w:t>C</w:t>
      </w:r>
      <w:r w:rsidR="000D03F6">
        <w:rPr>
          <w:rFonts w:ascii="Arial" w:hAnsi="Arial" w:cs="Arial"/>
          <w:b/>
          <w:bCs/>
          <w:sz w:val="22"/>
          <w:szCs w:val="22"/>
        </w:rPr>
        <w:t>ivilingeniør</w:t>
      </w:r>
      <w:r w:rsidR="008108CF" w:rsidRPr="008108CF">
        <w:rPr>
          <w:rFonts w:ascii="Arial" w:hAnsi="Arial" w:cs="Arial"/>
          <w:b/>
          <w:bCs/>
          <w:sz w:val="22"/>
          <w:szCs w:val="22"/>
        </w:rPr>
        <w:t xml:space="preserve"> </w:t>
      </w:r>
      <w:r w:rsidRPr="008108CF">
        <w:rPr>
          <w:rFonts w:ascii="Arial" w:hAnsi="Arial" w:cs="Arial"/>
          <w:b/>
          <w:bCs/>
          <w:sz w:val="22"/>
          <w:szCs w:val="22"/>
        </w:rPr>
        <w:t xml:space="preserve">Kurt </w:t>
      </w:r>
      <w:proofErr w:type="spellStart"/>
      <w:r w:rsidRPr="008108CF">
        <w:rPr>
          <w:rFonts w:ascii="Arial" w:hAnsi="Arial" w:cs="Arial"/>
          <w:b/>
          <w:bCs/>
          <w:sz w:val="22"/>
          <w:szCs w:val="22"/>
        </w:rPr>
        <w:t>Manthey</w:t>
      </w:r>
      <w:proofErr w:type="spellEnd"/>
      <w:r w:rsidRPr="008108CF">
        <w:rPr>
          <w:rFonts w:ascii="Arial" w:hAnsi="Arial" w:cs="Arial"/>
          <w:b/>
          <w:bCs/>
          <w:sz w:val="22"/>
          <w:szCs w:val="22"/>
        </w:rPr>
        <w:t xml:space="preserve"> Larsen.</w:t>
      </w:r>
    </w:p>
    <w:p w14:paraId="2838E14A" w14:textId="315D2DE6" w:rsidR="00416C7E" w:rsidRPr="005B679F" w:rsidRDefault="00862249" w:rsidP="00EF3A28">
      <w:pPr>
        <w:pStyle w:val="NormalWeb"/>
        <w:jc w:val="both"/>
        <w:rPr>
          <w:rFonts w:ascii="Arial" w:hAnsi="Arial" w:cs="Arial"/>
          <w:sz w:val="22"/>
          <w:szCs w:val="22"/>
        </w:rPr>
      </w:pPr>
      <w:r w:rsidRPr="005B679F">
        <w:rPr>
          <w:rFonts w:ascii="Arial" w:hAnsi="Arial" w:cs="Arial"/>
          <w:sz w:val="22"/>
          <w:szCs w:val="22"/>
        </w:rPr>
        <w:t xml:space="preserve">Det er tid til at gøre status over </w:t>
      </w:r>
      <w:r w:rsidR="005046A0">
        <w:rPr>
          <w:rFonts w:ascii="Arial" w:hAnsi="Arial" w:cs="Arial"/>
          <w:sz w:val="22"/>
          <w:szCs w:val="22"/>
        </w:rPr>
        <w:t xml:space="preserve">det </w:t>
      </w:r>
      <w:r w:rsidRPr="005B679F">
        <w:rPr>
          <w:rFonts w:ascii="Arial" w:hAnsi="Arial" w:cs="Arial"/>
          <w:sz w:val="22"/>
          <w:szCs w:val="22"/>
        </w:rPr>
        <w:t xml:space="preserve">bemærkelsesværdige forløb vedr. </w:t>
      </w:r>
      <w:r w:rsidR="00A836AF">
        <w:rPr>
          <w:rFonts w:ascii="Arial" w:hAnsi="Arial" w:cs="Arial"/>
          <w:sz w:val="22"/>
          <w:szCs w:val="22"/>
        </w:rPr>
        <w:t>det</w:t>
      </w:r>
      <w:r w:rsidRPr="005B679F">
        <w:rPr>
          <w:rFonts w:ascii="Arial" w:hAnsi="Arial" w:cs="Arial"/>
          <w:sz w:val="22"/>
          <w:szCs w:val="22"/>
        </w:rPr>
        <w:t xml:space="preserve"> påtænkte påbud</w:t>
      </w:r>
      <w:r w:rsidR="002F36D1" w:rsidRPr="005B679F">
        <w:rPr>
          <w:rFonts w:ascii="Arial" w:hAnsi="Arial" w:cs="Arial"/>
          <w:sz w:val="22"/>
          <w:szCs w:val="22"/>
        </w:rPr>
        <w:t xml:space="preserve"> til Samvirkende Boligselskaber om at afvikle udlejning </w:t>
      </w:r>
      <w:r w:rsidR="005046A0">
        <w:rPr>
          <w:rFonts w:ascii="Arial" w:hAnsi="Arial" w:cs="Arial"/>
          <w:sz w:val="22"/>
          <w:szCs w:val="22"/>
        </w:rPr>
        <w:t>i</w:t>
      </w:r>
      <w:r w:rsidR="002F36D1" w:rsidRPr="005B679F">
        <w:rPr>
          <w:rFonts w:ascii="Arial" w:hAnsi="Arial" w:cs="Arial"/>
          <w:sz w:val="22"/>
          <w:szCs w:val="22"/>
        </w:rPr>
        <w:t xml:space="preserve"> </w:t>
      </w:r>
      <w:r w:rsidR="005046A0">
        <w:rPr>
          <w:rFonts w:ascii="Arial" w:hAnsi="Arial" w:cs="Arial"/>
          <w:sz w:val="22"/>
          <w:szCs w:val="22"/>
        </w:rPr>
        <w:t xml:space="preserve">Bellahøj II i </w:t>
      </w:r>
      <w:r w:rsidR="002F36D1" w:rsidRPr="005B679F">
        <w:rPr>
          <w:rFonts w:ascii="Arial" w:hAnsi="Arial" w:cs="Arial"/>
          <w:sz w:val="22"/>
          <w:szCs w:val="22"/>
        </w:rPr>
        <w:t>løbet af 1 år</w:t>
      </w:r>
      <w:r w:rsidR="005046A0">
        <w:rPr>
          <w:rFonts w:ascii="Arial" w:hAnsi="Arial" w:cs="Arial"/>
          <w:sz w:val="22"/>
          <w:szCs w:val="22"/>
        </w:rPr>
        <w:t>,</w:t>
      </w:r>
      <w:r w:rsidR="00D2568C">
        <w:rPr>
          <w:rFonts w:ascii="Arial" w:hAnsi="Arial" w:cs="Arial"/>
          <w:sz w:val="22"/>
          <w:szCs w:val="22"/>
        </w:rPr>
        <w:t xml:space="preserve"> </w:t>
      </w:r>
      <w:r w:rsidR="001B4F31" w:rsidRPr="005B679F">
        <w:rPr>
          <w:rFonts w:ascii="Arial" w:hAnsi="Arial" w:cs="Arial"/>
          <w:sz w:val="22"/>
          <w:szCs w:val="22"/>
        </w:rPr>
        <w:t>som</w:t>
      </w:r>
      <w:r w:rsidRPr="005B679F">
        <w:rPr>
          <w:rFonts w:ascii="Arial" w:hAnsi="Arial" w:cs="Arial"/>
          <w:sz w:val="22"/>
          <w:szCs w:val="22"/>
        </w:rPr>
        <w:t xml:space="preserve"> varslet med kommunens agterskrivelse den 24. oktober 2022</w:t>
      </w:r>
      <w:r w:rsidR="002F36D1" w:rsidRPr="005B679F">
        <w:rPr>
          <w:rFonts w:ascii="Arial" w:hAnsi="Arial" w:cs="Arial"/>
          <w:sz w:val="22"/>
          <w:szCs w:val="22"/>
        </w:rPr>
        <w:t>.</w:t>
      </w:r>
      <w:r w:rsidR="00D2568C">
        <w:rPr>
          <w:rFonts w:ascii="Arial" w:hAnsi="Arial" w:cs="Arial"/>
          <w:sz w:val="22"/>
          <w:szCs w:val="22"/>
        </w:rPr>
        <w:t xml:space="preserve"> </w:t>
      </w:r>
    </w:p>
    <w:p w14:paraId="2245DB56" w14:textId="5D426E13" w:rsidR="001B4F31" w:rsidRPr="005B679F" w:rsidRDefault="001B4F31" w:rsidP="00EF3A28">
      <w:pPr>
        <w:pStyle w:val="NormalWeb"/>
        <w:jc w:val="both"/>
        <w:rPr>
          <w:rFonts w:ascii="Arial" w:hAnsi="Arial" w:cs="Arial"/>
          <w:sz w:val="22"/>
          <w:szCs w:val="22"/>
        </w:rPr>
      </w:pPr>
      <w:r w:rsidRPr="005B679F">
        <w:rPr>
          <w:rFonts w:ascii="Arial" w:hAnsi="Arial" w:cs="Arial"/>
          <w:sz w:val="22"/>
          <w:szCs w:val="22"/>
        </w:rPr>
        <w:t>I</w:t>
      </w:r>
      <w:r w:rsidR="00D2568C">
        <w:rPr>
          <w:rFonts w:ascii="Arial" w:hAnsi="Arial" w:cs="Arial"/>
          <w:sz w:val="22"/>
          <w:szCs w:val="22"/>
        </w:rPr>
        <w:t>ndledningsvis</w:t>
      </w:r>
      <w:r w:rsidRPr="005B679F">
        <w:rPr>
          <w:rFonts w:ascii="Arial" w:hAnsi="Arial" w:cs="Arial"/>
          <w:sz w:val="22"/>
          <w:szCs w:val="22"/>
        </w:rPr>
        <w:t xml:space="preserve"> </w:t>
      </w:r>
      <w:r w:rsidR="00292609" w:rsidRPr="005B679F">
        <w:rPr>
          <w:rFonts w:ascii="Arial" w:hAnsi="Arial" w:cs="Arial"/>
          <w:sz w:val="22"/>
          <w:szCs w:val="22"/>
        </w:rPr>
        <w:t>afdelingsbestyrelsens anbefalinger</w:t>
      </w:r>
      <w:r w:rsidR="00D2568C">
        <w:rPr>
          <w:rFonts w:ascii="Arial" w:hAnsi="Arial" w:cs="Arial"/>
          <w:sz w:val="22"/>
          <w:szCs w:val="22"/>
        </w:rPr>
        <w:t xml:space="preserve"> der</w:t>
      </w:r>
      <w:r w:rsidR="007B3B38">
        <w:rPr>
          <w:rFonts w:ascii="Arial" w:hAnsi="Arial" w:cs="Arial"/>
          <w:sz w:val="22"/>
          <w:szCs w:val="22"/>
        </w:rPr>
        <w:t xml:space="preserve"> følges</w:t>
      </w:r>
      <w:r w:rsidR="00292609" w:rsidRPr="005B679F">
        <w:rPr>
          <w:rFonts w:ascii="Arial" w:hAnsi="Arial" w:cs="Arial"/>
          <w:sz w:val="22"/>
          <w:szCs w:val="22"/>
        </w:rPr>
        <w:t xml:space="preserve"> </w:t>
      </w:r>
      <w:r w:rsidR="008D3605" w:rsidRPr="005B679F">
        <w:rPr>
          <w:rFonts w:ascii="Arial" w:hAnsi="Arial" w:cs="Arial"/>
          <w:sz w:val="22"/>
          <w:szCs w:val="22"/>
        </w:rPr>
        <w:t xml:space="preserve">af </w:t>
      </w:r>
      <w:r w:rsidR="00292609" w:rsidRPr="005B679F">
        <w:rPr>
          <w:rFonts w:ascii="Arial" w:hAnsi="Arial" w:cs="Arial"/>
          <w:sz w:val="22"/>
          <w:szCs w:val="22"/>
        </w:rPr>
        <w:t xml:space="preserve">vigtige </w:t>
      </w:r>
      <w:r w:rsidRPr="005B679F">
        <w:rPr>
          <w:rFonts w:ascii="Arial" w:hAnsi="Arial" w:cs="Arial"/>
          <w:sz w:val="22"/>
          <w:szCs w:val="22"/>
        </w:rPr>
        <w:t>nedslag og pointer</w:t>
      </w:r>
      <w:r w:rsidR="00292609" w:rsidRPr="005B679F">
        <w:rPr>
          <w:rFonts w:ascii="Arial" w:hAnsi="Arial" w:cs="Arial"/>
          <w:sz w:val="22"/>
          <w:szCs w:val="22"/>
        </w:rPr>
        <w:t xml:space="preserve"> fra forløb</w:t>
      </w:r>
      <w:r w:rsidR="007B3B38">
        <w:rPr>
          <w:rFonts w:ascii="Arial" w:hAnsi="Arial" w:cs="Arial"/>
          <w:sz w:val="22"/>
          <w:szCs w:val="22"/>
        </w:rPr>
        <w:t>et</w:t>
      </w:r>
      <w:r w:rsidR="00292609" w:rsidRPr="005B679F">
        <w:rPr>
          <w:rFonts w:ascii="Arial" w:hAnsi="Arial" w:cs="Arial"/>
          <w:sz w:val="22"/>
          <w:szCs w:val="22"/>
        </w:rPr>
        <w:t xml:space="preserve"> </w:t>
      </w:r>
      <w:r w:rsidR="005046A0">
        <w:rPr>
          <w:rFonts w:ascii="Arial" w:hAnsi="Arial" w:cs="Arial"/>
          <w:sz w:val="22"/>
          <w:szCs w:val="22"/>
        </w:rPr>
        <w:t>i</w:t>
      </w:r>
      <w:r w:rsidR="00292609" w:rsidRPr="005B679F">
        <w:rPr>
          <w:rFonts w:ascii="Arial" w:hAnsi="Arial" w:cs="Arial"/>
          <w:sz w:val="22"/>
          <w:szCs w:val="22"/>
        </w:rPr>
        <w:t xml:space="preserve"> </w:t>
      </w:r>
      <w:r w:rsidR="00CF7059" w:rsidRPr="005B679F">
        <w:rPr>
          <w:rFonts w:ascii="Arial" w:hAnsi="Arial" w:cs="Arial"/>
          <w:sz w:val="22"/>
          <w:szCs w:val="22"/>
        </w:rPr>
        <w:t xml:space="preserve">en </w:t>
      </w:r>
      <w:r w:rsidR="00292609" w:rsidRPr="005B679F">
        <w:rPr>
          <w:rFonts w:ascii="Arial" w:hAnsi="Arial" w:cs="Arial"/>
          <w:sz w:val="22"/>
          <w:szCs w:val="22"/>
        </w:rPr>
        <w:t>proces</w:t>
      </w:r>
      <w:r w:rsidR="00CF7059" w:rsidRPr="005B679F">
        <w:rPr>
          <w:rFonts w:ascii="Arial" w:hAnsi="Arial" w:cs="Arial"/>
          <w:sz w:val="22"/>
          <w:szCs w:val="22"/>
        </w:rPr>
        <w:t xml:space="preserve">, der mere og mere </w:t>
      </w:r>
      <w:r w:rsidR="005046A0">
        <w:rPr>
          <w:rFonts w:ascii="Arial" w:hAnsi="Arial" w:cs="Arial"/>
          <w:sz w:val="22"/>
          <w:szCs w:val="22"/>
        </w:rPr>
        <w:t>ser ud som om</w:t>
      </w:r>
      <w:r w:rsidR="00CF7059" w:rsidRPr="005B679F">
        <w:rPr>
          <w:rFonts w:ascii="Arial" w:hAnsi="Arial" w:cs="Arial"/>
          <w:sz w:val="22"/>
          <w:szCs w:val="22"/>
        </w:rPr>
        <w:t xml:space="preserve"> boligorganisationen SAB </w:t>
      </w:r>
      <w:r w:rsidR="005046A0">
        <w:rPr>
          <w:rFonts w:ascii="Arial" w:hAnsi="Arial" w:cs="Arial"/>
          <w:sz w:val="22"/>
          <w:szCs w:val="22"/>
        </w:rPr>
        <w:t>kan bestille</w:t>
      </w:r>
      <w:r w:rsidR="00CF7059" w:rsidRPr="005B679F">
        <w:rPr>
          <w:rFonts w:ascii="Arial" w:hAnsi="Arial" w:cs="Arial"/>
          <w:sz w:val="22"/>
          <w:szCs w:val="22"/>
        </w:rPr>
        <w:t xml:space="preserve"> et påbud</w:t>
      </w:r>
      <w:r w:rsidR="00A836AF">
        <w:rPr>
          <w:rFonts w:ascii="Arial" w:hAnsi="Arial" w:cs="Arial"/>
          <w:sz w:val="22"/>
          <w:szCs w:val="22"/>
        </w:rPr>
        <w:t xml:space="preserve"> hos kommunen, </w:t>
      </w:r>
      <w:r w:rsidR="005046A0">
        <w:rPr>
          <w:rFonts w:ascii="Arial" w:hAnsi="Arial" w:cs="Arial"/>
          <w:sz w:val="22"/>
          <w:szCs w:val="22"/>
        </w:rPr>
        <w:t xml:space="preserve">som </w:t>
      </w:r>
      <w:r w:rsidR="00A836AF">
        <w:rPr>
          <w:rFonts w:ascii="Arial" w:hAnsi="Arial" w:cs="Arial"/>
          <w:sz w:val="22"/>
          <w:szCs w:val="22"/>
        </w:rPr>
        <w:t xml:space="preserve">med varierende argumentation og reference til forskellig lovgivning, </w:t>
      </w:r>
      <w:r w:rsidR="00EA1D6B">
        <w:rPr>
          <w:rFonts w:ascii="Arial" w:hAnsi="Arial" w:cs="Arial"/>
          <w:sz w:val="22"/>
          <w:szCs w:val="22"/>
        </w:rPr>
        <w:t xml:space="preserve">der ligner magtfordrejning, </w:t>
      </w:r>
      <w:r w:rsidR="005046A0">
        <w:rPr>
          <w:rFonts w:ascii="Arial" w:hAnsi="Arial" w:cs="Arial"/>
          <w:sz w:val="22"/>
          <w:szCs w:val="22"/>
        </w:rPr>
        <w:t>søger at</w:t>
      </w:r>
      <w:r w:rsidR="00A836AF">
        <w:rPr>
          <w:rFonts w:ascii="Arial" w:hAnsi="Arial" w:cs="Arial"/>
          <w:sz w:val="22"/>
          <w:szCs w:val="22"/>
        </w:rPr>
        <w:t xml:space="preserve"> </w:t>
      </w:r>
      <w:r w:rsidR="005046A0">
        <w:rPr>
          <w:rFonts w:ascii="Arial" w:hAnsi="Arial" w:cs="Arial"/>
          <w:sz w:val="22"/>
          <w:szCs w:val="22"/>
        </w:rPr>
        <w:t xml:space="preserve">imødekomme </w:t>
      </w:r>
      <w:proofErr w:type="spellStart"/>
      <w:r w:rsidR="005046A0">
        <w:rPr>
          <w:rFonts w:ascii="Arial" w:hAnsi="Arial" w:cs="Arial"/>
          <w:sz w:val="22"/>
          <w:szCs w:val="22"/>
        </w:rPr>
        <w:t>SAB´s</w:t>
      </w:r>
      <w:proofErr w:type="spellEnd"/>
      <w:r w:rsidR="005046A0">
        <w:rPr>
          <w:rFonts w:ascii="Arial" w:hAnsi="Arial" w:cs="Arial"/>
          <w:sz w:val="22"/>
          <w:szCs w:val="22"/>
        </w:rPr>
        <w:t xml:space="preserve"> mulighed for </w:t>
      </w:r>
      <w:r w:rsidR="00D2568C">
        <w:rPr>
          <w:rFonts w:ascii="Arial" w:hAnsi="Arial" w:cs="Arial"/>
          <w:sz w:val="22"/>
          <w:szCs w:val="22"/>
        </w:rPr>
        <w:t>at opsige 260 husstande</w:t>
      </w:r>
      <w:r w:rsidR="00CF7059" w:rsidRPr="005B679F">
        <w:rPr>
          <w:rFonts w:ascii="Arial" w:hAnsi="Arial" w:cs="Arial"/>
          <w:sz w:val="22"/>
          <w:szCs w:val="22"/>
        </w:rPr>
        <w:t>.</w:t>
      </w:r>
      <w:r w:rsidR="00D2568C">
        <w:rPr>
          <w:rFonts w:ascii="Arial" w:hAnsi="Arial" w:cs="Arial"/>
          <w:sz w:val="22"/>
          <w:szCs w:val="22"/>
        </w:rPr>
        <w:t xml:space="preserve"> </w:t>
      </w:r>
    </w:p>
    <w:p w14:paraId="2E782C66" w14:textId="27DD24CD" w:rsidR="00007521" w:rsidRPr="005B679F" w:rsidRDefault="00292609" w:rsidP="00EF3A28">
      <w:pPr>
        <w:jc w:val="both"/>
        <w:rPr>
          <w:rFonts w:ascii="Arial" w:hAnsi="Arial" w:cs="Arial"/>
          <w:b/>
          <w:bCs/>
          <w:sz w:val="22"/>
          <w:szCs w:val="22"/>
        </w:rPr>
      </w:pPr>
      <w:r w:rsidRPr="005B679F">
        <w:rPr>
          <w:rFonts w:ascii="Arial" w:hAnsi="Arial" w:cs="Arial"/>
          <w:b/>
          <w:bCs/>
          <w:sz w:val="22"/>
          <w:szCs w:val="22"/>
        </w:rPr>
        <w:t xml:space="preserve">Afdelingsbestyrelsens anbefalinger </w:t>
      </w:r>
    </w:p>
    <w:p w14:paraId="69D9874A" w14:textId="77777777" w:rsidR="00007521" w:rsidRPr="005B679F" w:rsidRDefault="00007521" w:rsidP="00EF3A28">
      <w:pPr>
        <w:jc w:val="both"/>
        <w:rPr>
          <w:rFonts w:ascii="Arial" w:hAnsi="Arial" w:cs="Arial"/>
          <w:b/>
          <w:bCs/>
          <w:sz w:val="22"/>
          <w:szCs w:val="22"/>
        </w:rPr>
      </w:pPr>
    </w:p>
    <w:p w14:paraId="5C13FA59" w14:textId="43CE6602" w:rsidR="00E3605F" w:rsidRDefault="00292609" w:rsidP="00EF3A28">
      <w:pPr>
        <w:jc w:val="both"/>
        <w:rPr>
          <w:rFonts w:ascii="Arial" w:hAnsi="Arial" w:cs="Arial"/>
          <w:sz w:val="22"/>
          <w:szCs w:val="22"/>
        </w:rPr>
      </w:pPr>
      <w:r w:rsidRPr="00A32200">
        <w:rPr>
          <w:rFonts w:ascii="Arial" w:hAnsi="Arial" w:cs="Arial"/>
          <w:sz w:val="22"/>
          <w:szCs w:val="22"/>
        </w:rPr>
        <w:t xml:space="preserve">Afdelingsbestyrelsen anbefaler, at </w:t>
      </w:r>
    </w:p>
    <w:p w14:paraId="602C2AF9" w14:textId="197980E7" w:rsidR="007E7ABF" w:rsidRPr="005730CB" w:rsidRDefault="007E7ABF" w:rsidP="00EF3A28">
      <w:pPr>
        <w:jc w:val="both"/>
        <w:rPr>
          <w:rFonts w:ascii="Arial" w:hAnsi="Arial" w:cs="Arial"/>
          <w:b/>
          <w:bCs/>
          <w:sz w:val="22"/>
          <w:szCs w:val="22"/>
        </w:rPr>
      </w:pPr>
    </w:p>
    <w:p w14:paraId="75BA3B54" w14:textId="6EDE3E20" w:rsidR="00673DE5" w:rsidRPr="00673DE5" w:rsidRDefault="007E7ABF" w:rsidP="00EF3A28">
      <w:pPr>
        <w:pStyle w:val="Listeafsnit"/>
        <w:numPr>
          <w:ilvl w:val="0"/>
          <w:numId w:val="4"/>
        </w:numPr>
        <w:jc w:val="both"/>
        <w:rPr>
          <w:rFonts w:ascii="Arial" w:hAnsi="Arial" w:cs="Arial"/>
          <w:sz w:val="22"/>
          <w:szCs w:val="22"/>
        </w:rPr>
      </w:pPr>
      <w:r w:rsidRPr="005730CB">
        <w:rPr>
          <w:rFonts w:ascii="Arial" w:hAnsi="Arial" w:cs="Arial"/>
          <w:b/>
          <w:bCs/>
          <w:sz w:val="22"/>
          <w:szCs w:val="22"/>
        </w:rPr>
        <w:t xml:space="preserve">de nødvendige komplementerende </w:t>
      </w:r>
      <w:r w:rsidR="00673DE5" w:rsidRPr="005730CB">
        <w:rPr>
          <w:rFonts w:ascii="Arial" w:hAnsi="Arial" w:cs="Arial"/>
          <w:b/>
          <w:bCs/>
          <w:sz w:val="22"/>
          <w:szCs w:val="22"/>
        </w:rPr>
        <w:t>målinger og undersøgelser</w:t>
      </w:r>
      <w:r w:rsidRPr="005730CB">
        <w:rPr>
          <w:rFonts w:ascii="Arial" w:hAnsi="Arial" w:cs="Arial"/>
          <w:b/>
          <w:bCs/>
          <w:sz w:val="22"/>
          <w:szCs w:val="22"/>
        </w:rPr>
        <w:t xml:space="preserve"> iværksættes</w:t>
      </w:r>
      <w:r w:rsidR="00673DE5">
        <w:rPr>
          <w:rFonts w:ascii="Arial" w:hAnsi="Arial" w:cs="Arial"/>
          <w:sz w:val="22"/>
          <w:szCs w:val="22"/>
        </w:rPr>
        <w:t>, så man</w:t>
      </w:r>
      <w:r w:rsidR="005730CB">
        <w:rPr>
          <w:rFonts w:ascii="Arial" w:hAnsi="Arial" w:cs="Arial"/>
          <w:sz w:val="22"/>
          <w:szCs w:val="22"/>
        </w:rPr>
        <w:t xml:space="preserve"> konstaterer om der faktisk er sammenstyrtningsfare, </w:t>
      </w:r>
      <w:r w:rsidR="005730CB" w:rsidRPr="005730CB">
        <w:rPr>
          <w:rFonts w:ascii="Arial" w:hAnsi="Arial" w:cs="Arial"/>
          <w:b/>
          <w:bCs/>
          <w:sz w:val="22"/>
          <w:szCs w:val="22"/>
        </w:rPr>
        <w:t>før 260 husstande opsiges</w:t>
      </w:r>
      <w:r w:rsidR="00673DE5">
        <w:rPr>
          <w:rFonts w:ascii="Arial" w:hAnsi="Arial" w:cs="Arial"/>
          <w:sz w:val="22"/>
          <w:szCs w:val="22"/>
        </w:rPr>
        <w:t>.</w:t>
      </w:r>
      <w:r w:rsidR="00673DE5" w:rsidRPr="00673DE5">
        <w:rPr>
          <w:rFonts w:ascii="Arial" w:hAnsi="Arial" w:cs="Arial"/>
          <w:sz w:val="22"/>
          <w:szCs w:val="22"/>
        </w:rPr>
        <w:t xml:space="preserve"> Disse målinger skal under alle omstændigheder gennemføres, </w:t>
      </w:r>
      <w:r w:rsidR="00673DE5" w:rsidRPr="00673DE5">
        <w:rPr>
          <w:rFonts w:ascii="Arial" w:eastAsia="Times New Roman" w:hAnsi="Arial" w:cs="Arial"/>
          <w:color w:val="000000"/>
          <w:sz w:val="22"/>
          <w:szCs w:val="22"/>
          <w:shd w:val="clear" w:color="auto" w:fill="FFFFFF"/>
          <w:lang w:eastAsia="da-DK"/>
        </w:rPr>
        <w:t>da manglende opfølgning og undersøgelse af potentiel sammenstyrtningsfare efter en eventuel rømning vil være uansvarligt af hensyn til de mange naboer</w:t>
      </w:r>
      <w:r w:rsidR="00673DE5">
        <w:rPr>
          <w:rFonts w:ascii="Arial" w:eastAsia="Times New Roman" w:hAnsi="Arial" w:cs="Arial"/>
          <w:color w:val="000000"/>
          <w:sz w:val="22"/>
          <w:szCs w:val="22"/>
          <w:shd w:val="clear" w:color="auto" w:fill="FFFFFF"/>
          <w:lang w:eastAsia="da-DK"/>
        </w:rPr>
        <w:t xml:space="preserve"> og omliggende institutioner.</w:t>
      </w:r>
    </w:p>
    <w:p w14:paraId="5ADB08DD" w14:textId="77777777" w:rsidR="007E7ABF" w:rsidRPr="00673DE5" w:rsidRDefault="007E7ABF" w:rsidP="00EF3A28">
      <w:pPr>
        <w:pStyle w:val="Listeafsnit"/>
        <w:jc w:val="both"/>
        <w:rPr>
          <w:rFonts w:ascii="Arial" w:hAnsi="Arial" w:cs="Arial"/>
          <w:sz w:val="22"/>
          <w:szCs w:val="22"/>
        </w:rPr>
      </w:pPr>
    </w:p>
    <w:p w14:paraId="0578155B" w14:textId="2A624A3C" w:rsidR="00E3605F" w:rsidRPr="00E3605F" w:rsidRDefault="00E3605F" w:rsidP="00EF3A28">
      <w:pPr>
        <w:numPr>
          <w:ilvl w:val="0"/>
          <w:numId w:val="3"/>
        </w:numPr>
        <w:shd w:val="clear" w:color="auto" w:fill="FFFFFF"/>
        <w:jc w:val="both"/>
        <w:rPr>
          <w:rFonts w:ascii="Calibri" w:eastAsia="Times New Roman" w:hAnsi="Calibri" w:cs="Calibri"/>
          <w:color w:val="000000"/>
          <w:sz w:val="22"/>
          <w:szCs w:val="22"/>
          <w:lang w:eastAsia="da-DK"/>
        </w:rPr>
      </w:pPr>
      <w:r w:rsidRPr="00E3605F">
        <w:rPr>
          <w:rFonts w:ascii="Arial" w:eastAsia="Times New Roman" w:hAnsi="Arial" w:cs="Arial"/>
          <w:b/>
          <w:bCs/>
          <w:color w:val="000000"/>
          <w:sz w:val="22"/>
          <w:szCs w:val="22"/>
          <w:bdr w:val="none" w:sz="0" w:space="0" w:color="auto" w:frame="1"/>
          <w:lang w:eastAsia="da-DK"/>
        </w:rPr>
        <w:t>de foreliggende tekniske undersøgelser og beregninger</w:t>
      </w:r>
      <w:r w:rsidRPr="00E3605F">
        <w:rPr>
          <w:rFonts w:ascii="Arial" w:eastAsia="Times New Roman" w:hAnsi="Arial" w:cs="Arial"/>
          <w:color w:val="000000"/>
          <w:sz w:val="22"/>
          <w:szCs w:val="22"/>
          <w:bdr w:val="none" w:sz="0" w:space="0" w:color="auto" w:frame="1"/>
          <w:lang w:eastAsia="da-DK"/>
        </w:rPr>
        <w:t>, der som påvist er mangelfulde og endnu ikke kvalitetssikrede </w:t>
      </w:r>
      <w:r w:rsidRPr="00E3605F">
        <w:rPr>
          <w:rFonts w:ascii="Arial" w:eastAsia="Times New Roman" w:hAnsi="Arial" w:cs="Arial"/>
          <w:b/>
          <w:bCs/>
          <w:color w:val="000000"/>
          <w:sz w:val="22"/>
          <w:szCs w:val="22"/>
          <w:bdr w:val="none" w:sz="0" w:space="0" w:color="auto" w:frame="1"/>
          <w:lang w:eastAsia="da-DK"/>
        </w:rPr>
        <w:t xml:space="preserve">komplementeres med fuldskalamålinger og beregninger af </w:t>
      </w:r>
      <w:proofErr w:type="spellStart"/>
      <w:r w:rsidRPr="00E3605F">
        <w:rPr>
          <w:rFonts w:ascii="Arial" w:eastAsia="Times New Roman" w:hAnsi="Arial" w:cs="Arial"/>
          <w:b/>
          <w:bCs/>
          <w:color w:val="000000"/>
          <w:sz w:val="22"/>
          <w:szCs w:val="22"/>
          <w:bdr w:val="none" w:sz="0" w:space="0" w:color="auto" w:frame="1"/>
          <w:lang w:eastAsia="da-DK"/>
        </w:rPr>
        <w:t>vindlast</w:t>
      </w:r>
      <w:proofErr w:type="spellEnd"/>
      <w:r w:rsidRPr="00E3605F">
        <w:rPr>
          <w:rFonts w:ascii="Arial" w:eastAsia="Times New Roman" w:hAnsi="Arial" w:cs="Arial"/>
          <w:b/>
          <w:bCs/>
          <w:color w:val="000000"/>
          <w:sz w:val="22"/>
          <w:szCs w:val="22"/>
          <w:bdr w:val="none" w:sz="0" w:space="0" w:color="auto" w:frame="1"/>
          <w:lang w:eastAsia="da-DK"/>
        </w:rPr>
        <w:t xml:space="preserve"> på de to huse til 11. sal, </w:t>
      </w:r>
      <w:r w:rsidRPr="00E3605F">
        <w:rPr>
          <w:rFonts w:ascii="Arial" w:eastAsia="Times New Roman" w:hAnsi="Arial" w:cs="Arial"/>
          <w:color w:val="000000"/>
          <w:sz w:val="22"/>
          <w:szCs w:val="22"/>
          <w:bdr w:val="none" w:sz="0" w:space="0" w:color="auto" w:frame="1"/>
          <w:lang w:eastAsia="da-DK"/>
        </w:rPr>
        <w:t xml:space="preserve">hvor der indtil videre kun er foretaget beregninger med </w:t>
      </w:r>
      <w:proofErr w:type="spellStart"/>
      <w:r w:rsidRPr="00E3605F">
        <w:rPr>
          <w:rFonts w:ascii="Arial" w:eastAsia="Times New Roman" w:hAnsi="Arial" w:cs="Arial"/>
          <w:color w:val="000000"/>
          <w:sz w:val="22"/>
          <w:szCs w:val="22"/>
          <w:bdr w:val="none" w:sz="0" w:space="0" w:color="auto" w:frame="1"/>
          <w:lang w:eastAsia="da-DK"/>
        </w:rPr>
        <w:t>vindlast</w:t>
      </w:r>
      <w:proofErr w:type="spellEnd"/>
      <w:r w:rsidRPr="00E3605F">
        <w:rPr>
          <w:rFonts w:ascii="Arial" w:eastAsia="Times New Roman" w:hAnsi="Arial" w:cs="Arial"/>
          <w:color w:val="000000"/>
          <w:sz w:val="22"/>
          <w:szCs w:val="22"/>
          <w:bdr w:val="none" w:sz="0" w:space="0" w:color="auto" w:frame="1"/>
          <w:lang w:eastAsia="da-DK"/>
        </w:rPr>
        <w:t xml:space="preserve"> baseret på modeller af husene i en vindtunnel på Vesterbro – og </w:t>
      </w:r>
    </w:p>
    <w:p w14:paraId="17C6B3A5" w14:textId="77777777" w:rsidR="00E3605F" w:rsidRPr="00E3605F" w:rsidRDefault="00E3605F" w:rsidP="00EF3A28">
      <w:pPr>
        <w:shd w:val="clear" w:color="auto" w:fill="FFFFFF"/>
        <w:ind w:left="720"/>
        <w:jc w:val="both"/>
        <w:rPr>
          <w:rFonts w:ascii="Calibri" w:eastAsia="Times New Roman" w:hAnsi="Calibri" w:cs="Calibri"/>
          <w:color w:val="000000"/>
          <w:sz w:val="22"/>
          <w:szCs w:val="22"/>
          <w:lang w:eastAsia="da-DK"/>
        </w:rPr>
      </w:pPr>
    </w:p>
    <w:p w14:paraId="7C4F5C89" w14:textId="0441024E" w:rsidR="00747D97" w:rsidRPr="00747D97" w:rsidRDefault="00E3605F" w:rsidP="00EF3A28">
      <w:pPr>
        <w:numPr>
          <w:ilvl w:val="0"/>
          <w:numId w:val="3"/>
        </w:numPr>
        <w:shd w:val="clear" w:color="auto" w:fill="FFFFFF"/>
        <w:jc w:val="both"/>
        <w:rPr>
          <w:rFonts w:ascii="Calibri" w:eastAsia="Times New Roman" w:hAnsi="Calibri" w:cs="Calibri"/>
          <w:color w:val="000000"/>
          <w:sz w:val="22"/>
          <w:szCs w:val="22"/>
          <w:lang w:eastAsia="da-DK"/>
        </w:rPr>
      </w:pPr>
      <w:r w:rsidRPr="00E3605F">
        <w:rPr>
          <w:rFonts w:ascii="Arial" w:eastAsia="Times New Roman" w:hAnsi="Arial" w:cs="Arial"/>
          <w:b/>
          <w:bCs/>
          <w:color w:val="000000"/>
          <w:sz w:val="22"/>
          <w:szCs w:val="22"/>
          <w:bdr w:val="none" w:sz="0" w:space="0" w:color="auto" w:frame="1"/>
          <w:lang w:eastAsia="da-DK"/>
        </w:rPr>
        <w:t>der foretages de nødvendige sagkyndige beregninger og vurderinger, herunder opdatering af vindmodellen og en sikkerhedsanalyse gennemført af en sikkerhedsekspert og</w:t>
      </w:r>
      <w:r w:rsidRPr="00E3605F">
        <w:rPr>
          <w:rFonts w:ascii="Arial" w:eastAsia="Times New Roman" w:hAnsi="Arial" w:cs="Arial"/>
          <w:color w:val="000000"/>
          <w:sz w:val="22"/>
          <w:szCs w:val="22"/>
          <w:bdr w:val="none" w:sz="0" w:space="0" w:color="auto" w:frame="1"/>
          <w:lang w:eastAsia="da-DK"/>
        </w:rPr>
        <w:t> </w:t>
      </w:r>
      <w:r w:rsidRPr="00E3605F">
        <w:rPr>
          <w:rFonts w:ascii="Arial" w:eastAsia="Times New Roman" w:hAnsi="Arial" w:cs="Arial"/>
          <w:b/>
          <w:bCs/>
          <w:color w:val="000000"/>
          <w:sz w:val="22"/>
          <w:szCs w:val="22"/>
          <w:bdr w:val="none" w:sz="0" w:space="0" w:color="auto" w:frame="1"/>
          <w:lang w:eastAsia="da-DK"/>
        </w:rPr>
        <w:t>baseret på opdateret vindmodel </w:t>
      </w:r>
      <w:proofErr w:type="spellStart"/>
      <w:r w:rsidRPr="00E3605F">
        <w:rPr>
          <w:rFonts w:ascii="Arial" w:eastAsia="Times New Roman" w:hAnsi="Arial" w:cs="Arial"/>
          <w:color w:val="000000"/>
          <w:sz w:val="22"/>
          <w:szCs w:val="22"/>
          <w:bdr w:val="none" w:sz="0" w:space="0" w:color="auto" w:frame="1"/>
          <w:lang w:eastAsia="da-DK"/>
        </w:rPr>
        <w:t>mhp</w:t>
      </w:r>
      <w:proofErr w:type="spellEnd"/>
      <w:r w:rsidRPr="00E3605F">
        <w:rPr>
          <w:rFonts w:ascii="Arial" w:eastAsia="Times New Roman" w:hAnsi="Arial" w:cs="Arial"/>
          <w:color w:val="000000"/>
          <w:sz w:val="22"/>
          <w:szCs w:val="22"/>
          <w:bdr w:val="none" w:sz="0" w:space="0" w:color="auto" w:frame="1"/>
          <w:lang w:eastAsia="da-DK"/>
        </w:rPr>
        <w:t xml:space="preserve"> vurdering af bygningernes modstandsevne ved varierende </w:t>
      </w:r>
      <w:proofErr w:type="spellStart"/>
      <w:r w:rsidRPr="00E3605F">
        <w:rPr>
          <w:rFonts w:ascii="Arial" w:eastAsia="Times New Roman" w:hAnsi="Arial" w:cs="Arial"/>
          <w:color w:val="000000"/>
          <w:sz w:val="22"/>
          <w:szCs w:val="22"/>
          <w:bdr w:val="none" w:sz="0" w:space="0" w:color="auto" w:frame="1"/>
          <w:lang w:eastAsia="da-DK"/>
        </w:rPr>
        <w:t>vindlast</w:t>
      </w:r>
      <w:proofErr w:type="spellEnd"/>
      <w:r w:rsidRPr="00E3605F">
        <w:rPr>
          <w:rFonts w:ascii="Arial" w:eastAsia="Times New Roman" w:hAnsi="Arial" w:cs="Arial"/>
          <w:color w:val="000000"/>
          <w:sz w:val="22"/>
          <w:szCs w:val="22"/>
          <w:bdr w:val="none" w:sz="0" w:space="0" w:color="auto" w:frame="1"/>
          <w:lang w:eastAsia="da-DK"/>
        </w:rPr>
        <w:t>.</w:t>
      </w:r>
    </w:p>
    <w:p w14:paraId="6AD8028C" w14:textId="12EB5EAE" w:rsidR="00E3605F" w:rsidRPr="00E3605F" w:rsidRDefault="00E3605F" w:rsidP="00EF3A28">
      <w:pPr>
        <w:shd w:val="clear" w:color="auto" w:fill="FFFFFF"/>
        <w:ind w:left="720"/>
        <w:jc w:val="both"/>
        <w:rPr>
          <w:rFonts w:ascii="Calibri" w:eastAsia="Times New Roman" w:hAnsi="Calibri" w:cs="Calibri"/>
          <w:color w:val="000000"/>
          <w:sz w:val="22"/>
          <w:szCs w:val="22"/>
          <w:lang w:eastAsia="da-DK"/>
        </w:rPr>
      </w:pPr>
      <w:r w:rsidRPr="00E3605F">
        <w:rPr>
          <w:rFonts w:ascii="Arial" w:eastAsia="Times New Roman" w:hAnsi="Arial" w:cs="Arial"/>
          <w:color w:val="000000"/>
          <w:sz w:val="22"/>
          <w:szCs w:val="22"/>
          <w:bdr w:val="none" w:sz="0" w:space="0" w:color="auto" w:frame="1"/>
          <w:lang w:eastAsia="da-DK"/>
        </w:rPr>
        <w:t>Dette vil kunne gennemføres inden for tre måneder og en overskuelig økonomi på max. 750.000 kr.</w:t>
      </w:r>
      <w:r w:rsidR="00A32200" w:rsidRPr="00747D97">
        <w:rPr>
          <w:rFonts w:ascii="Arial" w:eastAsia="Times New Roman" w:hAnsi="Arial" w:cs="Arial"/>
          <w:color w:val="000000"/>
          <w:sz w:val="22"/>
          <w:szCs w:val="22"/>
          <w:bdr w:val="none" w:sz="0" w:space="0" w:color="auto" w:frame="1"/>
          <w:lang w:eastAsia="da-DK"/>
        </w:rPr>
        <w:t>, der</w:t>
      </w:r>
      <w:r w:rsidR="00A32200" w:rsidRPr="00E3605F">
        <w:rPr>
          <w:rFonts w:ascii="Arial" w:eastAsia="Times New Roman" w:hAnsi="Arial" w:cs="Arial"/>
          <w:color w:val="000000"/>
          <w:sz w:val="22"/>
          <w:szCs w:val="22"/>
          <w:bdr w:val="none" w:sz="0" w:space="0" w:color="auto" w:frame="1"/>
          <w:lang w:eastAsia="da-DK"/>
        </w:rPr>
        <w:t xml:space="preserve"> vil kunne finansieres af beboernes henlæggelser i afdelingen. </w:t>
      </w:r>
      <w:r w:rsidR="00A32200" w:rsidRPr="00747D97">
        <w:rPr>
          <w:rFonts w:ascii="Arial" w:eastAsia="Times New Roman" w:hAnsi="Arial" w:cs="Arial"/>
          <w:color w:val="000000"/>
          <w:sz w:val="22"/>
          <w:szCs w:val="22"/>
          <w:bdr w:val="none" w:sz="0" w:space="0" w:color="auto" w:frame="1"/>
          <w:lang w:eastAsia="da-DK"/>
        </w:rPr>
        <w:t>Det</w:t>
      </w:r>
      <w:r w:rsidRPr="00E3605F">
        <w:rPr>
          <w:rFonts w:ascii="Arial" w:eastAsia="Times New Roman" w:hAnsi="Arial" w:cs="Arial"/>
          <w:color w:val="000000"/>
          <w:sz w:val="22"/>
          <w:szCs w:val="22"/>
          <w:bdr w:val="none" w:sz="0" w:space="0" w:color="auto" w:frame="1"/>
          <w:lang w:eastAsia="da-DK"/>
        </w:rPr>
        <w:t xml:space="preserve"> er en lille udgift set i relation til de ti mio.kr. SAB allerede har brugt</w:t>
      </w:r>
      <w:r w:rsidR="00A32200" w:rsidRPr="00747D97">
        <w:rPr>
          <w:rFonts w:ascii="Arial" w:eastAsia="Times New Roman" w:hAnsi="Arial" w:cs="Arial"/>
          <w:color w:val="000000"/>
          <w:sz w:val="22"/>
          <w:szCs w:val="22"/>
          <w:bdr w:val="none" w:sz="0" w:space="0" w:color="auto" w:frame="1"/>
          <w:lang w:eastAsia="da-DK"/>
        </w:rPr>
        <w:t xml:space="preserve"> på målinger og beregninger.</w:t>
      </w:r>
      <w:r w:rsidRPr="00E3605F">
        <w:rPr>
          <w:rFonts w:ascii="Arial" w:eastAsia="Times New Roman" w:hAnsi="Arial" w:cs="Arial"/>
          <w:color w:val="000000"/>
          <w:sz w:val="22"/>
          <w:szCs w:val="22"/>
          <w:bdr w:val="none" w:sz="0" w:space="0" w:color="auto" w:frame="1"/>
          <w:lang w:eastAsia="da-DK"/>
        </w:rPr>
        <w:t xml:space="preserve"> </w:t>
      </w:r>
    </w:p>
    <w:p w14:paraId="4BD8477C" w14:textId="77777777" w:rsidR="002701A2" w:rsidRPr="005B679F" w:rsidRDefault="002701A2" w:rsidP="00EF3A28">
      <w:pPr>
        <w:pStyle w:val="Listeafsnit"/>
        <w:jc w:val="both"/>
        <w:rPr>
          <w:rFonts w:ascii="Arial" w:hAnsi="Arial" w:cs="Arial"/>
          <w:sz w:val="22"/>
          <w:szCs w:val="22"/>
        </w:rPr>
      </w:pPr>
    </w:p>
    <w:p w14:paraId="2DA25897" w14:textId="28DE5D9E" w:rsidR="00292609" w:rsidRPr="005B679F" w:rsidRDefault="00292609" w:rsidP="00EF3A28">
      <w:pPr>
        <w:pStyle w:val="Listeafsnit"/>
        <w:numPr>
          <w:ilvl w:val="0"/>
          <w:numId w:val="1"/>
        </w:numPr>
        <w:jc w:val="both"/>
        <w:rPr>
          <w:rFonts w:ascii="Arial" w:hAnsi="Arial" w:cs="Arial"/>
          <w:sz w:val="22"/>
          <w:szCs w:val="22"/>
        </w:rPr>
      </w:pPr>
      <w:r w:rsidRPr="005B679F">
        <w:rPr>
          <w:rFonts w:ascii="Arial" w:hAnsi="Arial" w:cs="Arial"/>
          <w:b/>
          <w:bCs/>
          <w:sz w:val="22"/>
          <w:szCs w:val="22"/>
        </w:rPr>
        <w:t>afdelingsmødets forslag om en mindre indgribende, billigere og mere beboervenlig modernisering af bebyggelsen, som beboerne stemte igennem i oktober 2021 gen</w:t>
      </w:r>
      <w:r w:rsidR="002701A2" w:rsidRPr="005B679F">
        <w:rPr>
          <w:rFonts w:ascii="Arial" w:hAnsi="Arial" w:cs="Arial"/>
          <w:b/>
          <w:bCs/>
          <w:sz w:val="22"/>
          <w:szCs w:val="22"/>
        </w:rPr>
        <w:t>nemdrøftes med både Landsbyggefond</w:t>
      </w:r>
      <w:r w:rsidR="00673DE5">
        <w:rPr>
          <w:rFonts w:ascii="Arial" w:hAnsi="Arial" w:cs="Arial"/>
          <w:b/>
          <w:bCs/>
          <w:sz w:val="22"/>
          <w:szCs w:val="22"/>
        </w:rPr>
        <w:t>en</w:t>
      </w:r>
      <w:r w:rsidR="002701A2" w:rsidRPr="005B679F">
        <w:rPr>
          <w:rFonts w:ascii="Arial" w:hAnsi="Arial" w:cs="Arial"/>
          <w:b/>
          <w:bCs/>
          <w:sz w:val="22"/>
          <w:szCs w:val="22"/>
        </w:rPr>
        <w:t>, Følgegruppe</w:t>
      </w:r>
      <w:r w:rsidR="00673DE5">
        <w:rPr>
          <w:rFonts w:ascii="Arial" w:hAnsi="Arial" w:cs="Arial"/>
          <w:b/>
          <w:bCs/>
          <w:sz w:val="22"/>
          <w:szCs w:val="22"/>
        </w:rPr>
        <w:t>n</w:t>
      </w:r>
      <w:r w:rsidR="002701A2" w:rsidRPr="005B679F">
        <w:rPr>
          <w:rFonts w:ascii="Arial" w:hAnsi="Arial" w:cs="Arial"/>
          <w:b/>
          <w:bCs/>
          <w:sz w:val="22"/>
          <w:szCs w:val="22"/>
        </w:rPr>
        <w:t xml:space="preserve"> og Københavns </w:t>
      </w:r>
      <w:r w:rsidR="00673DE5">
        <w:rPr>
          <w:rFonts w:ascii="Arial" w:hAnsi="Arial" w:cs="Arial"/>
          <w:b/>
          <w:bCs/>
          <w:sz w:val="22"/>
          <w:szCs w:val="22"/>
        </w:rPr>
        <w:t>K</w:t>
      </w:r>
      <w:r w:rsidR="002701A2" w:rsidRPr="005B679F">
        <w:rPr>
          <w:rFonts w:ascii="Arial" w:hAnsi="Arial" w:cs="Arial"/>
          <w:b/>
          <w:bCs/>
          <w:sz w:val="22"/>
          <w:szCs w:val="22"/>
        </w:rPr>
        <w:t>ommune</w:t>
      </w:r>
      <w:r w:rsidR="002701A2" w:rsidRPr="005B679F">
        <w:rPr>
          <w:rFonts w:ascii="Arial" w:hAnsi="Arial" w:cs="Arial"/>
          <w:sz w:val="22"/>
          <w:szCs w:val="22"/>
        </w:rPr>
        <w:t xml:space="preserve">. </w:t>
      </w:r>
      <w:r w:rsidRPr="005B679F">
        <w:rPr>
          <w:rFonts w:ascii="Arial" w:hAnsi="Arial" w:cs="Arial"/>
          <w:sz w:val="22"/>
          <w:szCs w:val="22"/>
        </w:rPr>
        <w:t>Med dette forslag bevares de eksisterende facader. Konstruktionen svækkes ikke ved at skære i facaderne og afmontere facadeelementer. Bygningerne har allerede Energimærke C, som er det mærke som Københavns Kommune anbefaler, at bygninger opjusteres til.</w:t>
      </w:r>
    </w:p>
    <w:p w14:paraId="6EDF22B0" w14:textId="77777777" w:rsidR="002701A2" w:rsidRPr="005B679F" w:rsidRDefault="002701A2" w:rsidP="00EF3A28">
      <w:pPr>
        <w:pStyle w:val="Listeafsnit"/>
        <w:jc w:val="both"/>
        <w:rPr>
          <w:rFonts w:ascii="Arial" w:hAnsi="Arial" w:cs="Arial"/>
          <w:sz w:val="22"/>
          <w:szCs w:val="22"/>
        </w:rPr>
      </w:pPr>
    </w:p>
    <w:p w14:paraId="77FBC9E7" w14:textId="5924DCF3" w:rsidR="00392FA1" w:rsidRPr="00392FA1" w:rsidRDefault="00903759" w:rsidP="00EF3A28">
      <w:pPr>
        <w:pStyle w:val="Listeafsnit"/>
        <w:numPr>
          <w:ilvl w:val="0"/>
          <w:numId w:val="1"/>
        </w:numPr>
        <w:jc w:val="both"/>
        <w:rPr>
          <w:rFonts w:ascii="Arial" w:hAnsi="Arial" w:cs="Arial"/>
          <w:sz w:val="22"/>
          <w:szCs w:val="22"/>
        </w:rPr>
      </w:pPr>
      <w:r w:rsidRPr="005B679F">
        <w:rPr>
          <w:rFonts w:ascii="Arial" w:hAnsi="Arial" w:cs="Arial"/>
          <w:b/>
          <w:bCs/>
          <w:sz w:val="22"/>
          <w:szCs w:val="22"/>
        </w:rPr>
        <w:lastRenderedPageBreak/>
        <w:t>der bliver foretaget en ekstern juridisk vurdering af sagen.</w:t>
      </w:r>
      <w:r w:rsidRPr="005B679F">
        <w:rPr>
          <w:rFonts w:ascii="Arial" w:hAnsi="Arial" w:cs="Arial"/>
          <w:sz w:val="22"/>
          <w:szCs w:val="22"/>
        </w:rPr>
        <w:t xml:space="preserve"> Det kan gøres med henvisning til, at forvaltningen selv har haft differentieret argumentation i sagen. I agterskrivelsen fra den 24. oktober 2022 handlede det om beboernes sikkerhed.</w:t>
      </w:r>
      <w:r w:rsidR="002701A2" w:rsidRPr="005B679F">
        <w:rPr>
          <w:rFonts w:ascii="Arial" w:hAnsi="Arial" w:cs="Arial"/>
          <w:sz w:val="22"/>
          <w:szCs w:val="22"/>
        </w:rPr>
        <w:t xml:space="preserve"> </w:t>
      </w:r>
      <w:r w:rsidRPr="005B679F">
        <w:rPr>
          <w:rFonts w:ascii="Arial" w:hAnsi="Arial" w:cs="Arial"/>
          <w:sz w:val="22"/>
          <w:szCs w:val="22"/>
        </w:rPr>
        <w:t>Da en journalist spurgte til sagen den 6. december 2022, drejede det sig i følge Andreas Hein, pressekonsulent ved Rådhussekretariatet, om boligselskabets økonomi og den belastning, de var pålagt ved at opretholde et beredskab. Uden der i øvrigt forelå nogen beregninger af omkostninger på det</w:t>
      </w:r>
      <w:r w:rsidR="002701A2" w:rsidRPr="005B679F">
        <w:rPr>
          <w:rFonts w:ascii="Arial" w:hAnsi="Arial" w:cs="Arial"/>
          <w:sz w:val="22"/>
          <w:szCs w:val="22"/>
        </w:rPr>
        <w:t>.</w:t>
      </w:r>
      <w:r w:rsidR="00783F4A" w:rsidRPr="005B679F">
        <w:rPr>
          <w:rFonts w:ascii="Arial" w:hAnsi="Arial" w:cs="Arial"/>
          <w:sz w:val="22"/>
          <w:szCs w:val="22"/>
        </w:rPr>
        <w:t xml:space="preserve"> </w:t>
      </w:r>
    </w:p>
    <w:p w14:paraId="1F235F68" w14:textId="77777777" w:rsidR="00B42A70" w:rsidRDefault="00783F4A" w:rsidP="00EF3A28">
      <w:pPr>
        <w:pStyle w:val="Listeafsnit"/>
        <w:jc w:val="both"/>
        <w:rPr>
          <w:rFonts w:ascii="Arial" w:hAnsi="Arial" w:cs="Arial"/>
          <w:sz w:val="22"/>
          <w:szCs w:val="22"/>
        </w:rPr>
      </w:pPr>
      <w:r w:rsidRPr="00392FA1">
        <w:rPr>
          <w:rFonts w:ascii="Arial" w:hAnsi="Arial" w:cs="Arial"/>
          <w:sz w:val="22"/>
          <w:szCs w:val="22"/>
        </w:rPr>
        <w:t xml:space="preserve">Et nyt argument, fremført efter manglende teknisk grundlag for opsigelse, er ifølge boligorganisation og forvaltning beboernes udsigt til evakuering. </w:t>
      </w:r>
      <w:r w:rsidR="00B42A70">
        <w:rPr>
          <w:rFonts w:ascii="Arial" w:hAnsi="Arial" w:cs="Arial"/>
          <w:sz w:val="22"/>
          <w:szCs w:val="22"/>
        </w:rPr>
        <w:t xml:space="preserve">Der har været evakueringsplaner siden 2021, men ingen evakueringer. </w:t>
      </w:r>
    </w:p>
    <w:p w14:paraId="4B12FE65" w14:textId="5D6C4F19" w:rsidR="00783F4A" w:rsidRPr="00392FA1" w:rsidRDefault="00783F4A" w:rsidP="00EF3A28">
      <w:pPr>
        <w:pStyle w:val="Listeafsnit"/>
        <w:jc w:val="both"/>
        <w:rPr>
          <w:rFonts w:ascii="Arial" w:hAnsi="Arial" w:cs="Arial"/>
          <w:sz w:val="22"/>
          <w:szCs w:val="22"/>
        </w:rPr>
      </w:pPr>
      <w:r w:rsidRPr="00392FA1">
        <w:rPr>
          <w:rFonts w:ascii="Arial" w:hAnsi="Arial" w:cs="Arial"/>
          <w:sz w:val="22"/>
          <w:szCs w:val="22"/>
        </w:rPr>
        <w:t>Eneste gang der var varslet kritisk middelvind, der skulle føre til evakuering, var i oktober 2022, hvor SAB og KAB ubekymret inviterede</w:t>
      </w:r>
      <w:r w:rsidR="00747D97" w:rsidRPr="00392FA1">
        <w:rPr>
          <w:rFonts w:ascii="Arial" w:hAnsi="Arial" w:cs="Arial"/>
          <w:sz w:val="22"/>
          <w:szCs w:val="22"/>
        </w:rPr>
        <w:t xml:space="preserve"> og havde</w:t>
      </w:r>
      <w:r w:rsidRPr="00392FA1">
        <w:rPr>
          <w:rFonts w:ascii="Arial" w:hAnsi="Arial" w:cs="Arial"/>
          <w:sz w:val="22"/>
          <w:szCs w:val="22"/>
        </w:rPr>
        <w:t xml:space="preserve"> 350 gæster til </w:t>
      </w:r>
      <w:r w:rsidR="00EF3A28">
        <w:rPr>
          <w:rFonts w:ascii="Arial" w:hAnsi="Arial" w:cs="Arial"/>
          <w:sz w:val="22"/>
          <w:szCs w:val="22"/>
        </w:rPr>
        <w:t>K</w:t>
      </w:r>
      <w:r w:rsidRPr="00392FA1">
        <w:rPr>
          <w:rFonts w:ascii="Arial" w:hAnsi="Arial" w:cs="Arial"/>
          <w:sz w:val="22"/>
          <w:szCs w:val="22"/>
        </w:rPr>
        <w:t xml:space="preserve">ulturnat i en </w:t>
      </w:r>
      <w:proofErr w:type="spellStart"/>
      <w:r w:rsidRPr="00392FA1">
        <w:rPr>
          <w:rFonts w:ascii="Arial" w:hAnsi="Arial" w:cs="Arial"/>
          <w:sz w:val="22"/>
          <w:szCs w:val="22"/>
        </w:rPr>
        <w:t>penthouse-lejlighed</w:t>
      </w:r>
      <w:proofErr w:type="spellEnd"/>
      <w:r w:rsidRPr="00392FA1">
        <w:rPr>
          <w:rFonts w:ascii="Arial" w:hAnsi="Arial" w:cs="Arial"/>
          <w:sz w:val="22"/>
          <w:szCs w:val="22"/>
        </w:rPr>
        <w:t xml:space="preserve"> i et af de evakueringstruede huse. Noget </w:t>
      </w:r>
      <w:r w:rsidR="00EF3A28">
        <w:rPr>
          <w:rFonts w:ascii="Arial" w:hAnsi="Arial" w:cs="Arial"/>
          <w:sz w:val="22"/>
          <w:szCs w:val="22"/>
        </w:rPr>
        <w:t>de</w:t>
      </w:r>
      <w:r w:rsidRPr="00392FA1">
        <w:rPr>
          <w:rFonts w:ascii="Arial" w:hAnsi="Arial" w:cs="Arial"/>
          <w:sz w:val="22"/>
          <w:szCs w:val="22"/>
        </w:rPr>
        <w:t xml:space="preserve"> vel næppe havde gennemført, hvis de selv </w:t>
      </w:r>
      <w:r w:rsidR="00A32200" w:rsidRPr="00392FA1">
        <w:rPr>
          <w:rFonts w:ascii="Arial" w:hAnsi="Arial" w:cs="Arial"/>
          <w:sz w:val="22"/>
          <w:szCs w:val="22"/>
        </w:rPr>
        <w:t>troede, at</w:t>
      </w:r>
      <w:r w:rsidRPr="00392FA1">
        <w:rPr>
          <w:rFonts w:ascii="Arial" w:hAnsi="Arial" w:cs="Arial"/>
          <w:sz w:val="22"/>
          <w:szCs w:val="22"/>
        </w:rPr>
        <w:t xml:space="preserve"> bygningen </w:t>
      </w:r>
      <w:r w:rsidR="00A32200" w:rsidRPr="00392FA1">
        <w:rPr>
          <w:rFonts w:ascii="Arial" w:hAnsi="Arial" w:cs="Arial"/>
          <w:sz w:val="22"/>
          <w:szCs w:val="22"/>
        </w:rPr>
        <w:t>vill</w:t>
      </w:r>
      <w:r w:rsidRPr="00392FA1">
        <w:rPr>
          <w:rFonts w:ascii="Arial" w:hAnsi="Arial" w:cs="Arial"/>
          <w:sz w:val="22"/>
          <w:szCs w:val="22"/>
        </w:rPr>
        <w:t>e styrte sammen.</w:t>
      </w:r>
    </w:p>
    <w:p w14:paraId="4F119832" w14:textId="32B63C8A" w:rsidR="00CF7059" w:rsidRPr="005B679F" w:rsidRDefault="00CF7059" w:rsidP="00EF3A28">
      <w:pPr>
        <w:pStyle w:val="Listeafsnit"/>
        <w:jc w:val="both"/>
        <w:rPr>
          <w:rFonts w:ascii="Arial" w:hAnsi="Arial" w:cs="Arial"/>
          <w:sz w:val="22"/>
          <w:szCs w:val="22"/>
        </w:rPr>
      </w:pPr>
    </w:p>
    <w:p w14:paraId="75A28A1A" w14:textId="2AB1E84C" w:rsidR="00AC2E5A" w:rsidRDefault="00903759" w:rsidP="00EF3A28">
      <w:pPr>
        <w:pStyle w:val="Listeafsnit"/>
        <w:jc w:val="both"/>
        <w:rPr>
          <w:rFonts w:ascii="Arial" w:hAnsi="Arial" w:cs="Arial"/>
          <w:sz w:val="22"/>
          <w:szCs w:val="22"/>
        </w:rPr>
      </w:pPr>
      <w:r w:rsidRPr="005B679F">
        <w:rPr>
          <w:rFonts w:ascii="Arial" w:hAnsi="Arial" w:cs="Arial"/>
          <w:sz w:val="22"/>
          <w:szCs w:val="22"/>
        </w:rPr>
        <w:t xml:space="preserve">Forvaltningen har </w:t>
      </w:r>
      <w:r w:rsidR="00783F4A" w:rsidRPr="005B679F">
        <w:rPr>
          <w:rFonts w:ascii="Arial" w:hAnsi="Arial" w:cs="Arial"/>
          <w:sz w:val="22"/>
          <w:szCs w:val="22"/>
        </w:rPr>
        <w:t xml:space="preserve">således </w:t>
      </w:r>
      <w:r w:rsidRPr="005B679F">
        <w:rPr>
          <w:rFonts w:ascii="Arial" w:hAnsi="Arial" w:cs="Arial"/>
          <w:sz w:val="22"/>
          <w:szCs w:val="22"/>
        </w:rPr>
        <w:t>ikke været stringent, men brugt skiftende argumentation i sagen. Derfor vil en ekstern juridisk vurdering være det rigtige. Den vil kunne afklare tvivl og argumentation ift. den juridiske vurdering og sagens faktiske grundlag og dermed hele beslutningsgrundlaget for at udstede et påbud på det foreliggende mangelfulde grundlag.</w:t>
      </w:r>
    </w:p>
    <w:p w14:paraId="0629793D" w14:textId="77777777" w:rsidR="00E926C3" w:rsidRPr="00E926C3" w:rsidRDefault="00E926C3" w:rsidP="00EF3A28">
      <w:pPr>
        <w:pStyle w:val="Listeafsnit"/>
        <w:jc w:val="both"/>
        <w:rPr>
          <w:rFonts w:ascii="Arial" w:hAnsi="Arial" w:cs="Arial"/>
          <w:sz w:val="22"/>
          <w:szCs w:val="22"/>
        </w:rPr>
      </w:pPr>
    </w:p>
    <w:p w14:paraId="69AC6AB7" w14:textId="730082B0" w:rsidR="00CF7059" w:rsidRPr="005B679F" w:rsidRDefault="009567A3" w:rsidP="00EF3A28">
      <w:pPr>
        <w:pStyle w:val="NormalWeb"/>
        <w:jc w:val="both"/>
        <w:rPr>
          <w:rFonts w:ascii="Arial" w:hAnsi="Arial" w:cs="Arial"/>
          <w:b/>
          <w:bCs/>
          <w:sz w:val="22"/>
          <w:szCs w:val="22"/>
        </w:rPr>
      </w:pPr>
      <w:r w:rsidRPr="005B679F">
        <w:rPr>
          <w:rFonts w:ascii="Arial" w:hAnsi="Arial" w:cs="Arial"/>
          <w:b/>
          <w:bCs/>
          <w:sz w:val="22"/>
          <w:szCs w:val="22"/>
        </w:rPr>
        <w:t>Manglende grundlag</w:t>
      </w:r>
      <w:r w:rsidR="00443FBD" w:rsidRPr="005B679F">
        <w:rPr>
          <w:rFonts w:ascii="Arial" w:hAnsi="Arial" w:cs="Arial"/>
          <w:b/>
          <w:bCs/>
          <w:sz w:val="22"/>
          <w:szCs w:val="22"/>
        </w:rPr>
        <w:t xml:space="preserve"> for påbud</w:t>
      </w:r>
    </w:p>
    <w:p w14:paraId="2E9ED662" w14:textId="603FF887" w:rsidR="00416C7E" w:rsidRPr="005B679F" w:rsidRDefault="00416C7E" w:rsidP="00EF3A28">
      <w:pPr>
        <w:pStyle w:val="NormalWeb"/>
        <w:jc w:val="both"/>
        <w:rPr>
          <w:rFonts w:ascii="Arial" w:hAnsi="Arial" w:cs="Arial"/>
          <w:b/>
          <w:bCs/>
          <w:sz w:val="22"/>
          <w:szCs w:val="22"/>
        </w:rPr>
      </w:pPr>
      <w:r w:rsidRPr="005B679F">
        <w:rPr>
          <w:rFonts w:ascii="Arial" w:hAnsi="Arial" w:cs="Arial"/>
          <w:sz w:val="22"/>
          <w:szCs w:val="22"/>
        </w:rPr>
        <w:t xml:space="preserve">I afdelingsbestyrelsens høringssvar fra den 6. november 2022 påviste vi, at grundlaget for kommunens påtænkte påbud er utilstrækkeligt set i forhold til påbuddets vidtrækkende karakter og de alvorlige konsekvenser, det vil have for lejerne. </w:t>
      </w:r>
    </w:p>
    <w:p w14:paraId="6A22AEF6" w14:textId="38D02FB7" w:rsidR="006B4915" w:rsidRPr="005B679F" w:rsidRDefault="00416C7E" w:rsidP="00EF3A28">
      <w:pPr>
        <w:pStyle w:val="NormalWeb"/>
        <w:jc w:val="both"/>
        <w:rPr>
          <w:rFonts w:ascii="Arial" w:hAnsi="Arial" w:cs="Arial"/>
          <w:sz w:val="22"/>
          <w:szCs w:val="22"/>
        </w:rPr>
      </w:pPr>
      <w:r w:rsidRPr="005B679F">
        <w:rPr>
          <w:rFonts w:ascii="Arial" w:hAnsi="Arial" w:cs="Arial"/>
          <w:sz w:val="22"/>
          <w:szCs w:val="22"/>
        </w:rPr>
        <w:t xml:space="preserve">På baggrund af drøftelse med uvildig teknisk ekspert, påpegede vi, at der er flere uklarheder i de foreløbige tekniske notater, der lægges til grund for kommunens </w:t>
      </w:r>
      <w:r w:rsidR="002F36D1" w:rsidRPr="005B679F">
        <w:rPr>
          <w:rFonts w:ascii="Arial" w:hAnsi="Arial" w:cs="Arial"/>
          <w:sz w:val="22"/>
          <w:szCs w:val="22"/>
        </w:rPr>
        <w:t>påtænkte påbud</w:t>
      </w:r>
      <w:r w:rsidRPr="005B679F">
        <w:rPr>
          <w:rFonts w:ascii="Arial" w:hAnsi="Arial" w:cs="Arial"/>
          <w:sz w:val="22"/>
          <w:szCs w:val="22"/>
        </w:rPr>
        <w:t xml:space="preserve">. Notater som desuden mangler kvalitetssikring og i det store hele er kontrolleret af dem, der har udarbejdet dem. </w:t>
      </w:r>
    </w:p>
    <w:p w14:paraId="28A7BC58" w14:textId="69F7B9A7" w:rsidR="00443FBD" w:rsidRPr="005B679F" w:rsidRDefault="0089387A" w:rsidP="00EF3A28">
      <w:pPr>
        <w:pStyle w:val="NormalWeb"/>
        <w:jc w:val="both"/>
        <w:rPr>
          <w:rFonts w:ascii="Arial" w:hAnsi="Arial" w:cs="Arial"/>
          <w:sz w:val="22"/>
          <w:szCs w:val="22"/>
        </w:rPr>
      </w:pPr>
      <w:r w:rsidRPr="005B679F">
        <w:rPr>
          <w:rFonts w:ascii="Arial" w:hAnsi="Arial" w:cs="Arial"/>
          <w:sz w:val="22"/>
          <w:szCs w:val="22"/>
        </w:rPr>
        <w:t xml:space="preserve">Hele det efterfølgende forløb </w:t>
      </w:r>
      <w:r w:rsidR="002F36D1" w:rsidRPr="005B679F">
        <w:rPr>
          <w:rFonts w:ascii="Arial" w:hAnsi="Arial" w:cs="Arial"/>
          <w:sz w:val="22"/>
          <w:szCs w:val="22"/>
        </w:rPr>
        <w:t>bekræfte</w:t>
      </w:r>
      <w:r w:rsidR="00443FBD" w:rsidRPr="005B679F">
        <w:rPr>
          <w:rFonts w:ascii="Arial" w:hAnsi="Arial" w:cs="Arial"/>
          <w:sz w:val="22"/>
          <w:szCs w:val="22"/>
        </w:rPr>
        <w:t>r</w:t>
      </w:r>
      <w:r w:rsidRPr="005B679F">
        <w:rPr>
          <w:rFonts w:ascii="Arial" w:hAnsi="Arial" w:cs="Arial"/>
          <w:sz w:val="22"/>
          <w:szCs w:val="22"/>
        </w:rPr>
        <w:t>, at der ikke er grundlag for at udstede et påbud om rømning af bygningerne.</w:t>
      </w:r>
    </w:p>
    <w:p w14:paraId="5846FAA0" w14:textId="3EC2AC64" w:rsidR="006040B7" w:rsidRPr="005B679F" w:rsidRDefault="00234F31" w:rsidP="00EF3A28">
      <w:pPr>
        <w:jc w:val="both"/>
        <w:rPr>
          <w:rFonts w:ascii="Arial" w:hAnsi="Arial" w:cs="Arial"/>
          <w:sz w:val="22"/>
          <w:szCs w:val="22"/>
        </w:rPr>
      </w:pPr>
      <w:r w:rsidRPr="005B679F">
        <w:rPr>
          <w:rFonts w:ascii="Arial" w:hAnsi="Arial" w:cs="Arial"/>
          <w:sz w:val="22"/>
          <w:szCs w:val="22"/>
        </w:rPr>
        <w:t>D</w:t>
      </w:r>
      <w:r w:rsidR="006040B7" w:rsidRPr="005B679F">
        <w:rPr>
          <w:rFonts w:ascii="Arial" w:hAnsi="Arial" w:cs="Arial"/>
          <w:sz w:val="22"/>
          <w:szCs w:val="22"/>
        </w:rPr>
        <w:t xml:space="preserve">e faktiske forhold vedrørende bygningernes tilstand er ikke undersøgt og dokumenteret tilstrækkelig grundigt til at konstatere, om bygningerne </w:t>
      </w:r>
      <w:r w:rsidR="00AC2E5A">
        <w:rPr>
          <w:rFonts w:ascii="Arial" w:hAnsi="Arial" w:cs="Arial"/>
          <w:sz w:val="22"/>
          <w:szCs w:val="22"/>
        </w:rPr>
        <w:t xml:space="preserve">faktisk </w:t>
      </w:r>
      <w:r w:rsidR="006040B7" w:rsidRPr="005B679F">
        <w:rPr>
          <w:rFonts w:ascii="Arial" w:hAnsi="Arial" w:cs="Arial"/>
          <w:sz w:val="22"/>
          <w:szCs w:val="22"/>
        </w:rPr>
        <w:t>er sammenstyrtningstruede og der er tid til at foretage de nødvendige undersøgelser.</w:t>
      </w:r>
    </w:p>
    <w:p w14:paraId="3609BDDE" w14:textId="77777777" w:rsidR="006040B7" w:rsidRPr="005B679F" w:rsidRDefault="006040B7" w:rsidP="00EF3A28">
      <w:pPr>
        <w:jc w:val="both"/>
        <w:rPr>
          <w:rFonts w:ascii="Arial" w:hAnsi="Arial" w:cs="Arial"/>
          <w:sz w:val="22"/>
          <w:szCs w:val="22"/>
        </w:rPr>
      </w:pPr>
    </w:p>
    <w:p w14:paraId="2EC5BD26" w14:textId="1D92EB17" w:rsidR="006040B7" w:rsidRPr="005B679F" w:rsidRDefault="006040B7" w:rsidP="00EF3A28">
      <w:pPr>
        <w:jc w:val="both"/>
        <w:rPr>
          <w:rFonts w:ascii="Arial" w:hAnsi="Arial" w:cs="Arial"/>
          <w:sz w:val="22"/>
          <w:szCs w:val="22"/>
        </w:rPr>
      </w:pPr>
      <w:r w:rsidRPr="005B679F">
        <w:rPr>
          <w:rFonts w:ascii="Arial" w:hAnsi="Arial" w:cs="Arial"/>
          <w:sz w:val="22"/>
          <w:szCs w:val="22"/>
        </w:rPr>
        <w:t>Landsbyggefonden har iværksat en granskning af de foreliggende undersøgelser og beregninger og forventer først arbejdet afsluttet januar eller februar 2023.</w:t>
      </w:r>
    </w:p>
    <w:p w14:paraId="72F629ED" w14:textId="77777777" w:rsidR="006040B7" w:rsidRPr="005B679F" w:rsidRDefault="006040B7" w:rsidP="00EF3A28">
      <w:pPr>
        <w:jc w:val="both"/>
        <w:rPr>
          <w:rFonts w:ascii="Arial" w:hAnsi="Arial" w:cs="Arial"/>
          <w:sz w:val="22"/>
          <w:szCs w:val="22"/>
        </w:rPr>
      </w:pPr>
    </w:p>
    <w:p w14:paraId="68B3621B" w14:textId="77777777" w:rsidR="006040B7" w:rsidRPr="005B679F" w:rsidRDefault="006040B7" w:rsidP="00EF3A28">
      <w:pPr>
        <w:jc w:val="both"/>
        <w:rPr>
          <w:rFonts w:ascii="Arial" w:hAnsi="Arial" w:cs="Arial"/>
          <w:sz w:val="22"/>
          <w:szCs w:val="22"/>
        </w:rPr>
      </w:pPr>
      <w:r w:rsidRPr="005B679F">
        <w:rPr>
          <w:rFonts w:ascii="Arial" w:hAnsi="Arial" w:cs="Arial"/>
          <w:sz w:val="22"/>
          <w:szCs w:val="22"/>
        </w:rPr>
        <w:t>Hvis det virkelig var akut, skulle beboerne være evakueret med det samme.</w:t>
      </w:r>
    </w:p>
    <w:p w14:paraId="44C78D22" w14:textId="1D3E7C3A" w:rsidR="006040B7" w:rsidRPr="005B679F" w:rsidRDefault="006040B7" w:rsidP="00EF3A28">
      <w:pPr>
        <w:jc w:val="both"/>
        <w:rPr>
          <w:rFonts w:ascii="Arial" w:hAnsi="Arial" w:cs="Arial"/>
          <w:sz w:val="22"/>
          <w:szCs w:val="22"/>
        </w:rPr>
      </w:pPr>
    </w:p>
    <w:p w14:paraId="360B4414" w14:textId="77777777" w:rsidR="008D3605" w:rsidRPr="005B679F" w:rsidRDefault="006040B7" w:rsidP="00EF3A28">
      <w:pPr>
        <w:pStyle w:val="xxxxmsonormal"/>
        <w:spacing w:before="0" w:beforeAutospacing="0" w:after="0" w:afterAutospacing="0"/>
        <w:jc w:val="both"/>
        <w:textAlignment w:val="baseline"/>
        <w:rPr>
          <w:rFonts w:ascii="Arial" w:hAnsi="Arial" w:cs="Arial"/>
          <w:sz w:val="22"/>
          <w:szCs w:val="22"/>
        </w:rPr>
      </w:pPr>
      <w:r w:rsidRPr="005B679F">
        <w:rPr>
          <w:rFonts w:ascii="Arial" w:hAnsi="Arial" w:cs="Arial"/>
          <w:sz w:val="22"/>
          <w:szCs w:val="22"/>
        </w:rPr>
        <w:t xml:space="preserve">For fem ud de seks bygninger i Bellahøj II, som boligorganisationen SAB med kommunens hjælp vil rømme inden et år, er alle beregninger foretaget på en model af husene i en vindtunnel på Vesterbro. Der er ikke foretaget målinger direkte på husene, som afdelingsbestyrelsen og beboerne med opbakning fra fagfolk </w:t>
      </w:r>
      <w:r w:rsidR="00234F31" w:rsidRPr="005B679F">
        <w:rPr>
          <w:rFonts w:ascii="Arial" w:hAnsi="Arial" w:cs="Arial"/>
          <w:sz w:val="22"/>
          <w:szCs w:val="22"/>
        </w:rPr>
        <w:t>anbefaler</w:t>
      </w:r>
      <w:r w:rsidR="008D3605" w:rsidRPr="005B679F">
        <w:rPr>
          <w:rFonts w:ascii="Arial" w:hAnsi="Arial" w:cs="Arial"/>
          <w:sz w:val="22"/>
          <w:szCs w:val="22"/>
        </w:rPr>
        <w:t xml:space="preserve">. </w:t>
      </w:r>
    </w:p>
    <w:p w14:paraId="39E977D7" w14:textId="4CA7503E" w:rsidR="00443FBD" w:rsidRPr="005B679F" w:rsidRDefault="00443FBD" w:rsidP="00EF3A28">
      <w:pPr>
        <w:jc w:val="both"/>
        <w:rPr>
          <w:rFonts w:ascii="Arial" w:hAnsi="Arial" w:cs="Arial"/>
          <w:sz w:val="22"/>
          <w:szCs w:val="22"/>
        </w:rPr>
      </w:pPr>
    </w:p>
    <w:p w14:paraId="49BE2BE5" w14:textId="7A5422EE" w:rsidR="00443FBD" w:rsidRPr="005B679F" w:rsidRDefault="00007521" w:rsidP="00EF3A28">
      <w:pPr>
        <w:jc w:val="both"/>
        <w:rPr>
          <w:rFonts w:ascii="Arial" w:hAnsi="Arial" w:cs="Arial"/>
          <w:b/>
          <w:bCs/>
          <w:sz w:val="22"/>
          <w:szCs w:val="22"/>
        </w:rPr>
      </w:pPr>
      <w:r w:rsidRPr="005B679F">
        <w:rPr>
          <w:rFonts w:ascii="Arial" w:hAnsi="Arial" w:cs="Arial"/>
          <w:b/>
          <w:bCs/>
          <w:sz w:val="22"/>
          <w:szCs w:val="22"/>
        </w:rPr>
        <w:t>Heller i</w:t>
      </w:r>
      <w:r w:rsidR="00443FBD" w:rsidRPr="005B679F">
        <w:rPr>
          <w:rFonts w:ascii="Arial" w:hAnsi="Arial" w:cs="Arial"/>
          <w:b/>
          <w:bCs/>
          <w:sz w:val="22"/>
          <w:szCs w:val="22"/>
        </w:rPr>
        <w:t>kke grundlag for påbud ifølge bygningsenheden</w:t>
      </w:r>
    </w:p>
    <w:p w14:paraId="2411C888" w14:textId="77777777" w:rsidR="006040B7" w:rsidRPr="005B679F" w:rsidRDefault="006040B7" w:rsidP="00EF3A28">
      <w:pPr>
        <w:jc w:val="both"/>
        <w:rPr>
          <w:rFonts w:ascii="Arial" w:hAnsi="Arial" w:cs="Arial"/>
          <w:sz w:val="22"/>
          <w:szCs w:val="22"/>
        </w:rPr>
      </w:pPr>
    </w:p>
    <w:p w14:paraId="5946CE57" w14:textId="7CFCA7C3" w:rsidR="006040B7" w:rsidRPr="005B679F" w:rsidRDefault="009E3720" w:rsidP="00EF3A28">
      <w:pPr>
        <w:jc w:val="both"/>
        <w:rPr>
          <w:rFonts w:ascii="Arial" w:hAnsi="Arial" w:cs="Arial"/>
          <w:sz w:val="22"/>
          <w:szCs w:val="22"/>
        </w:rPr>
      </w:pPr>
      <w:r w:rsidRPr="005B679F">
        <w:rPr>
          <w:rFonts w:ascii="Arial" w:hAnsi="Arial" w:cs="Arial"/>
          <w:sz w:val="22"/>
          <w:szCs w:val="22"/>
        </w:rPr>
        <w:t xml:space="preserve">Kommunens egen enhedschef </w:t>
      </w:r>
      <w:r w:rsidR="002F36D1" w:rsidRPr="005B679F">
        <w:rPr>
          <w:rFonts w:ascii="Arial" w:hAnsi="Arial" w:cs="Arial"/>
          <w:sz w:val="22"/>
          <w:szCs w:val="22"/>
        </w:rPr>
        <w:t xml:space="preserve">hos bygningsmyndigheden, </w:t>
      </w:r>
      <w:r w:rsidR="00747BA9" w:rsidRPr="005B679F">
        <w:rPr>
          <w:rFonts w:ascii="Arial" w:hAnsi="Arial" w:cs="Arial"/>
          <w:sz w:val="22"/>
          <w:szCs w:val="22"/>
        </w:rPr>
        <w:t>Kevan Kjølby Hansen</w:t>
      </w:r>
      <w:r w:rsidR="006040B7" w:rsidRPr="005B679F">
        <w:rPr>
          <w:rFonts w:ascii="Arial" w:hAnsi="Arial" w:cs="Arial"/>
          <w:sz w:val="22"/>
          <w:szCs w:val="22"/>
        </w:rPr>
        <w:t xml:space="preserve"> vurde</w:t>
      </w:r>
      <w:r w:rsidRPr="005B679F">
        <w:rPr>
          <w:rFonts w:ascii="Arial" w:hAnsi="Arial" w:cs="Arial"/>
          <w:sz w:val="22"/>
          <w:szCs w:val="22"/>
        </w:rPr>
        <w:t>rede</w:t>
      </w:r>
      <w:r w:rsidR="006040B7" w:rsidRPr="005B679F">
        <w:rPr>
          <w:rFonts w:ascii="Arial" w:hAnsi="Arial" w:cs="Arial"/>
          <w:sz w:val="22"/>
          <w:szCs w:val="22"/>
        </w:rPr>
        <w:t xml:space="preserve"> </w:t>
      </w:r>
      <w:r w:rsidR="002F36D1" w:rsidRPr="005B679F">
        <w:rPr>
          <w:rFonts w:ascii="Arial" w:hAnsi="Arial" w:cs="Arial"/>
          <w:sz w:val="22"/>
          <w:szCs w:val="22"/>
        </w:rPr>
        <w:t>den 16. november 2022 de foreliggende undersøgelser</w:t>
      </w:r>
      <w:r w:rsidR="00747BA9" w:rsidRPr="005B679F">
        <w:rPr>
          <w:rFonts w:ascii="Arial" w:hAnsi="Arial" w:cs="Arial"/>
          <w:sz w:val="22"/>
          <w:szCs w:val="22"/>
        </w:rPr>
        <w:t xml:space="preserve">, </w:t>
      </w:r>
      <w:r w:rsidR="002F36D1" w:rsidRPr="005B679F">
        <w:rPr>
          <w:rFonts w:ascii="Arial" w:hAnsi="Arial" w:cs="Arial"/>
          <w:sz w:val="22"/>
          <w:szCs w:val="22"/>
        </w:rPr>
        <w:t xml:space="preserve">i en mail </w:t>
      </w:r>
      <w:r w:rsidR="00747BA9" w:rsidRPr="005B679F">
        <w:rPr>
          <w:rFonts w:ascii="Arial" w:hAnsi="Arial" w:cs="Arial"/>
          <w:sz w:val="22"/>
          <w:szCs w:val="22"/>
        </w:rPr>
        <w:t>der blev sendt til KAB</w:t>
      </w:r>
      <w:r w:rsidR="002F36D1" w:rsidRPr="005B679F">
        <w:rPr>
          <w:rFonts w:ascii="Arial" w:hAnsi="Arial" w:cs="Arial"/>
          <w:sz w:val="22"/>
          <w:szCs w:val="22"/>
        </w:rPr>
        <w:t xml:space="preserve">, </w:t>
      </w:r>
      <w:r w:rsidRPr="005B679F">
        <w:rPr>
          <w:rFonts w:ascii="Arial" w:hAnsi="Arial" w:cs="Arial"/>
          <w:sz w:val="22"/>
          <w:szCs w:val="22"/>
        </w:rPr>
        <w:t>således:</w:t>
      </w:r>
    </w:p>
    <w:p w14:paraId="128C8395" w14:textId="77777777" w:rsidR="002F36D1" w:rsidRPr="005B679F" w:rsidRDefault="002F36D1" w:rsidP="00EF3A28">
      <w:pPr>
        <w:jc w:val="both"/>
        <w:rPr>
          <w:rFonts w:ascii="Arial" w:hAnsi="Arial" w:cs="Arial"/>
          <w:sz w:val="22"/>
          <w:szCs w:val="22"/>
        </w:rPr>
      </w:pPr>
    </w:p>
    <w:p w14:paraId="66A7115F" w14:textId="0711CEC3" w:rsidR="00AC2E5A" w:rsidRDefault="006040B7" w:rsidP="00173389">
      <w:pPr>
        <w:ind w:left="1304"/>
        <w:jc w:val="both"/>
        <w:rPr>
          <w:rFonts w:ascii="Arial" w:hAnsi="Arial" w:cs="Arial"/>
          <w:sz w:val="22"/>
          <w:szCs w:val="22"/>
        </w:rPr>
      </w:pPr>
      <w:r w:rsidRPr="005B679F">
        <w:rPr>
          <w:rFonts w:ascii="Arial" w:hAnsi="Arial" w:cs="Arial"/>
          <w:sz w:val="22"/>
          <w:szCs w:val="22"/>
        </w:rPr>
        <w:t>”</w:t>
      </w:r>
      <w:r w:rsidR="00AC2E5A">
        <w:rPr>
          <w:rFonts w:ascii="Arial" w:hAnsi="Arial" w:cs="Arial"/>
          <w:sz w:val="22"/>
          <w:szCs w:val="22"/>
        </w:rPr>
        <w:t>Kære Finn</w:t>
      </w:r>
    </w:p>
    <w:p w14:paraId="0C66BDA5" w14:textId="4663055B" w:rsidR="006040B7" w:rsidRPr="005B679F" w:rsidRDefault="006040B7" w:rsidP="00173389">
      <w:pPr>
        <w:ind w:left="1304"/>
        <w:jc w:val="both"/>
        <w:rPr>
          <w:rFonts w:ascii="Arial" w:hAnsi="Arial" w:cs="Arial"/>
          <w:sz w:val="22"/>
          <w:szCs w:val="22"/>
        </w:rPr>
      </w:pPr>
      <w:r w:rsidRPr="005B679F">
        <w:rPr>
          <w:rFonts w:ascii="Arial" w:hAnsi="Arial" w:cs="Arial"/>
          <w:sz w:val="22"/>
          <w:szCs w:val="22"/>
        </w:rPr>
        <w:t xml:space="preserve">Der er endnu engang, desværre ikke fundet juridisk belæg for at lave det omtalte påbud på forhånd. Det er netop meldingen fra vores jurister hos bygningsmyndigheden (igen).”  </w:t>
      </w:r>
    </w:p>
    <w:p w14:paraId="5C8614D8" w14:textId="77777777" w:rsidR="006040B7" w:rsidRPr="005B679F" w:rsidRDefault="006040B7" w:rsidP="00EF3A28">
      <w:pPr>
        <w:jc w:val="both"/>
        <w:rPr>
          <w:rFonts w:ascii="Arial" w:hAnsi="Arial" w:cs="Arial"/>
          <w:sz w:val="22"/>
          <w:szCs w:val="22"/>
        </w:rPr>
      </w:pPr>
    </w:p>
    <w:p w14:paraId="1EDA7B43" w14:textId="538E1CF7" w:rsidR="006040B7" w:rsidRDefault="006040B7" w:rsidP="00EF3A28">
      <w:pPr>
        <w:jc w:val="both"/>
        <w:rPr>
          <w:rFonts w:ascii="Arial" w:hAnsi="Arial" w:cs="Arial"/>
          <w:sz w:val="22"/>
          <w:szCs w:val="22"/>
        </w:rPr>
      </w:pPr>
      <w:r w:rsidRPr="005B679F">
        <w:rPr>
          <w:rFonts w:ascii="Arial" w:hAnsi="Arial" w:cs="Arial"/>
          <w:sz w:val="22"/>
          <w:szCs w:val="22"/>
        </w:rPr>
        <w:t>Den 25. november 2022 konstatere</w:t>
      </w:r>
      <w:r w:rsidR="00ED3E54" w:rsidRPr="005B679F">
        <w:rPr>
          <w:rFonts w:ascii="Arial" w:hAnsi="Arial" w:cs="Arial"/>
          <w:sz w:val="22"/>
          <w:szCs w:val="22"/>
        </w:rPr>
        <w:t xml:space="preserve">r </w:t>
      </w:r>
      <w:r w:rsidRPr="005B679F">
        <w:rPr>
          <w:rFonts w:ascii="Arial" w:hAnsi="Arial" w:cs="Arial"/>
          <w:sz w:val="22"/>
          <w:szCs w:val="22"/>
        </w:rPr>
        <w:t>enhedschef Kevan Kjølby Hansen</w:t>
      </w:r>
      <w:r w:rsidR="00ED3E54" w:rsidRPr="005B679F">
        <w:rPr>
          <w:rFonts w:ascii="Arial" w:hAnsi="Arial" w:cs="Arial"/>
          <w:sz w:val="22"/>
          <w:szCs w:val="22"/>
        </w:rPr>
        <w:t xml:space="preserve"> ligeledes:</w:t>
      </w:r>
      <w:r w:rsidRPr="005B679F">
        <w:rPr>
          <w:rFonts w:ascii="Arial" w:hAnsi="Arial" w:cs="Arial"/>
          <w:sz w:val="22"/>
          <w:szCs w:val="22"/>
        </w:rPr>
        <w:t xml:space="preserve"> </w:t>
      </w:r>
    </w:p>
    <w:p w14:paraId="0DFA2239" w14:textId="77777777" w:rsidR="00173389" w:rsidRPr="005B679F" w:rsidRDefault="00173389" w:rsidP="00EF3A28">
      <w:pPr>
        <w:jc w:val="both"/>
        <w:rPr>
          <w:rFonts w:ascii="Arial" w:hAnsi="Arial" w:cs="Arial"/>
          <w:sz w:val="22"/>
          <w:szCs w:val="22"/>
        </w:rPr>
      </w:pPr>
    </w:p>
    <w:p w14:paraId="3EB7762F" w14:textId="623DD7E8" w:rsidR="006040B7" w:rsidRPr="005B679F" w:rsidRDefault="006040B7" w:rsidP="00173389">
      <w:pPr>
        <w:ind w:left="1304"/>
        <w:jc w:val="both"/>
        <w:rPr>
          <w:rFonts w:ascii="Arial" w:hAnsi="Arial" w:cs="Arial"/>
          <w:sz w:val="22"/>
          <w:szCs w:val="22"/>
        </w:rPr>
      </w:pPr>
      <w:r w:rsidRPr="005B679F">
        <w:rPr>
          <w:rFonts w:ascii="Arial" w:hAnsi="Arial" w:cs="Arial"/>
          <w:sz w:val="22"/>
          <w:szCs w:val="22"/>
        </w:rPr>
        <w:t xml:space="preserve">”... at der ikke var det fornødne grundlag for at udstede et påbud om rømning eller andre foranstaltninger i medfør af byggelovens § 18. Dette skyldes, at det ikke er muligt at træffe en afgørelse herom, som opfylder det forvaltningsretlige krav om en fyldestgørende begrundelse.”  </w:t>
      </w:r>
    </w:p>
    <w:p w14:paraId="1F3DAF6F" w14:textId="77777777" w:rsidR="006040B7" w:rsidRPr="005B679F" w:rsidRDefault="006040B7" w:rsidP="00EF3A28">
      <w:pPr>
        <w:jc w:val="both"/>
        <w:rPr>
          <w:rFonts w:ascii="Arial" w:hAnsi="Arial" w:cs="Arial"/>
          <w:sz w:val="22"/>
          <w:szCs w:val="22"/>
        </w:rPr>
      </w:pPr>
      <w:r w:rsidRPr="005B679F">
        <w:rPr>
          <w:rFonts w:ascii="Arial" w:hAnsi="Arial" w:cs="Arial"/>
          <w:sz w:val="22"/>
          <w:szCs w:val="22"/>
        </w:rPr>
        <w:t xml:space="preserve"> </w:t>
      </w:r>
    </w:p>
    <w:p w14:paraId="62F44C23" w14:textId="01834CBC" w:rsidR="006040B7" w:rsidRPr="005B679F" w:rsidRDefault="00747BA9" w:rsidP="00EF3A28">
      <w:pPr>
        <w:jc w:val="both"/>
        <w:rPr>
          <w:rFonts w:ascii="Arial" w:hAnsi="Arial" w:cs="Arial"/>
          <w:sz w:val="22"/>
          <w:szCs w:val="22"/>
        </w:rPr>
      </w:pPr>
      <w:r w:rsidRPr="005B679F">
        <w:rPr>
          <w:rFonts w:ascii="Arial" w:hAnsi="Arial" w:cs="Arial"/>
          <w:sz w:val="22"/>
          <w:szCs w:val="22"/>
        </w:rPr>
        <w:t>D</w:t>
      </w:r>
      <w:r w:rsidR="006040B7" w:rsidRPr="005B679F">
        <w:rPr>
          <w:rFonts w:ascii="Arial" w:hAnsi="Arial" w:cs="Arial"/>
          <w:sz w:val="22"/>
          <w:szCs w:val="22"/>
        </w:rPr>
        <w:t xml:space="preserve">er </w:t>
      </w:r>
      <w:r w:rsidRPr="005B679F">
        <w:rPr>
          <w:rFonts w:ascii="Arial" w:hAnsi="Arial" w:cs="Arial"/>
          <w:sz w:val="22"/>
          <w:szCs w:val="22"/>
        </w:rPr>
        <w:t xml:space="preserve">er med det foreliggende </w:t>
      </w:r>
      <w:r w:rsidR="00173389">
        <w:rPr>
          <w:rFonts w:ascii="Arial" w:hAnsi="Arial" w:cs="Arial"/>
          <w:sz w:val="22"/>
          <w:szCs w:val="22"/>
        </w:rPr>
        <w:t xml:space="preserve">således </w:t>
      </w:r>
      <w:r w:rsidR="006040B7" w:rsidRPr="005B679F">
        <w:rPr>
          <w:rFonts w:ascii="Arial" w:hAnsi="Arial" w:cs="Arial"/>
          <w:sz w:val="22"/>
          <w:szCs w:val="22"/>
        </w:rPr>
        <w:t xml:space="preserve">ikke </w:t>
      </w:r>
      <w:r w:rsidR="00EA7A1E">
        <w:rPr>
          <w:rFonts w:ascii="Arial" w:hAnsi="Arial" w:cs="Arial"/>
          <w:sz w:val="22"/>
          <w:szCs w:val="22"/>
        </w:rPr>
        <w:t xml:space="preserve">konstateret </w:t>
      </w:r>
      <w:r w:rsidR="006040B7" w:rsidRPr="005B679F">
        <w:rPr>
          <w:rFonts w:ascii="Arial" w:hAnsi="Arial" w:cs="Arial"/>
          <w:sz w:val="22"/>
          <w:szCs w:val="22"/>
        </w:rPr>
        <w:t xml:space="preserve">grundlag for at udstede påbud om afvikling af al udlejning i Bellahøj II inden for 1 år og dermed bevirke, at et stort antal beboere får opsagt deres lejebolig.  </w:t>
      </w:r>
    </w:p>
    <w:p w14:paraId="76E540EA" w14:textId="3457976C" w:rsidR="0089387A" w:rsidRPr="005B679F" w:rsidRDefault="0089387A" w:rsidP="00EF3A28">
      <w:pPr>
        <w:jc w:val="both"/>
        <w:rPr>
          <w:rFonts w:ascii="Arial" w:hAnsi="Arial" w:cs="Arial"/>
          <w:sz w:val="22"/>
          <w:szCs w:val="22"/>
        </w:rPr>
      </w:pPr>
    </w:p>
    <w:p w14:paraId="1F58C74E" w14:textId="7A903E60" w:rsidR="00747BA9" w:rsidRPr="005B679F" w:rsidRDefault="00747BA9" w:rsidP="00EF3A28">
      <w:pPr>
        <w:jc w:val="both"/>
        <w:rPr>
          <w:rFonts w:ascii="Arial" w:hAnsi="Arial" w:cs="Arial"/>
          <w:b/>
          <w:bCs/>
          <w:sz w:val="22"/>
          <w:szCs w:val="22"/>
        </w:rPr>
      </w:pPr>
      <w:r w:rsidRPr="005B679F">
        <w:rPr>
          <w:rFonts w:ascii="Arial" w:hAnsi="Arial" w:cs="Arial"/>
          <w:b/>
          <w:bCs/>
          <w:sz w:val="22"/>
          <w:szCs w:val="22"/>
        </w:rPr>
        <w:t>Begrænset orientering</w:t>
      </w:r>
      <w:r w:rsidR="00443FBD" w:rsidRPr="005B679F">
        <w:rPr>
          <w:rFonts w:ascii="Arial" w:hAnsi="Arial" w:cs="Arial"/>
          <w:b/>
          <w:bCs/>
          <w:sz w:val="22"/>
          <w:szCs w:val="22"/>
        </w:rPr>
        <w:t xml:space="preserve"> af lokaludvalg og beboere</w:t>
      </w:r>
    </w:p>
    <w:p w14:paraId="76C967F3" w14:textId="33101EDC" w:rsidR="0089387A" w:rsidRPr="005B679F" w:rsidRDefault="0089387A" w:rsidP="00EF3A28">
      <w:pPr>
        <w:jc w:val="both"/>
        <w:rPr>
          <w:rFonts w:ascii="Arial" w:hAnsi="Arial" w:cs="Arial"/>
          <w:sz w:val="22"/>
          <w:szCs w:val="22"/>
        </w:rPr>
      </w:pPr>
      <w:r w:rsidRPr="005B679F">
        <w:rPr>
          <w:rFonts w:ascii="Arial" w:hAnsi="Arial" w:cs="Arial"/>
          <w:sz w:val="22"/>
          <w:szCs w:val="22"/>
        </w:rPr>
        <w:t xml:space="preserve">På møde i </w:t>
      </w:r>
      <w:r w:rsidR="00747BA9" w:rsidRPr="005B679F">
        <w:rPr>
          <w:rFonts w:ascii="Arial" w:hAnsi="Arial" w:cs="Arial"/>
          <w:sz w:val="22"/>
          <w:szCs w:val="22"/>
        </w:rPr>
        <w:t xml:space="preserve">Brønshøj Husum Lokaludvalg den 24. november 2022, hvor enhedschef Morten Lund var inviteret for at redegøre for sagen, </w:t>
      </w:r>
      <w:r w:rsidRPr="005B679F">
        <w:rPr>
          <w:rFonts w:ascii="Arial" w:hAnsi="Arial" w:cs="Arial"/>
          <w:sz w:val="22"/>
          <w:szCs w:val="22"/>
        </w:rPr>
        <w:t xml:space="preserve">fortalte </w:t>
      </w:r>
      <w:r w:rsidR="00303BE9" w:rsidRPr="005B679F">
        <w:rPr>
          <w:rFonts w:ascii="Arial" w:hAnsi="Arial" w:cs="Arial"/>
          <w:sz w:val="22"/>
          <w:szCs w:val="22"/>
        </w:rPr>
        <w:t>han,</w:t>
      </w:r>
      <w:r w:rsidRPr="005B679F">
        <w:rPr>
          <w:rFonts w:ascii="Arial" w:hAnsi="Arial" w:cs="Arial"/>
          <w:sz w:val="22"/>
          <w:szCs w:val="22"/>
        </w:rPr>
        <w:t xml:space="preserve"> at sagen endnu ikke var belyst tilstrækkeligt</w:t>
      </w:r>
      <w:r w:rsidR="007C6A6F" w:rsidRPr="005B679F">
        <w:rPr>
          <w:rFonts w:ascii="Arial" w:hAnsi="Arial" w:cs="Arial"/>
          <w:sz w:val="22"/>
          <w:szCs w:val="22"/>
        </w:rPr>
        <w:t xml:space="preserve">, </w:t>
      </w:r>
      <w:r w:rsidRPr="005B679F">
        <w:rPr>
          <w:rFonts w:ascii="Arial" w:hAnsi="Arial" w:cs="Arial"/>
          <w:sz w:val="22"/>
          <w:szCs w:val="22"/>
        </w:rPr>
        <w:t>men han undlod, at fortælle, at bygningsenheden allerede den 16.</w:t>
      </w:r>
      <w:r w:rsidR="007C6A6F" w:rsidRPr="005B679F">
        <w:rPr>
          <w:rFonts w:ascii="Arial" w:hAnsi="Arial" w:cs="Arial"/>
          <w:sz w:val="22"/>
          <w:szCs w:val="22"/>
        </w:rPr>
        <w:t xml:space="preserve"> november 2022 konstaterede, at der ikke var grundlag for at udstede påbud.</w:t>
      </w:r>
      <w:r w:rsidR="00443FBD" w:rsidRPr="005B679F">
        <w:rPr>
          <w:rFonts w:ascii="Arial" w:hAnsi="Arial" w:cs="Arial"/>
          <w:sz w:val="22"/>
          <w:szCs w:val="22"/>
        </w:rPr>
        <w:t xml:space="preserve"> En viden som beboerne, desværre ikke fik på lokaludvalgsmødet, men først ved en senere aktindsigt.</w:t>
      </w:r>
    </w:p>
    <w:p w14:paraId="064CD028" w14:textId="68E2E930" w:rsidR="000C4711" w:rsidRPr="005B679F" w:rsidRDefault="000C4711" w:rsidP="00EF3A28">
      <w:pPr>
        <w:jc w:val="both"/>
        <w:rPr>
          <w:rFonts w:ascii="Arial" w:hAnsi="Arial" w:cs="Arial"/>
          <w:sz w:val="22"/>
          <w:szCs w:val="22"/>
        </w:rPr>
      </w:pPr>
    </w:p>
    <w:p w14:paraId="6418C2EF" w14:textId="67286CD4" w:rsidR="00FC0B19" w:rsidRPr="005B679F" w:rsidRDefault="00FC0B19" w:rsidP="00EF3A28">
      <w:pPr>
        <w:jc w:val="both"/>
        <w:rPr>
          <w:rFonts w:ascii="Arial" w:hAnsi="Arial" w:cs="Arial"/>
          <w:b/>
          <w:bCs/>
          <w:sz w:val="22"/>
          <w:szCs w:val="22"/>
        </w:rPr>
      </w:pPr>
      <w:r w:rsidRPr="005B679F">
        <w:rPr>
          <w:rFonts w:ascii="Arial" w:hAnsi="Arial" w:cs="Arial"/>
          <w:b/>
          <w:bCs/>
          <w:sz w:val="22"/>
          <w:szCs w:val="22"/>
        </w:rPr>
        <w:t>Udsigt til mindre hyppig evakuering</w:t>
      </w:r>
    </w:p>
    <w:p w14:paraId="5C8F275E" w14:textId="6C4D7892" w:rsidR="000C4711" w:rsidRPr="005B679F" w:rsidRDefault="007C6A6F" w:rsidP="00EF3A28">
      <w:pPr>
        <w:jc w:val="both"/>
        <w:rPr>
          <w:rFonts w:ascii="Arial" w:hAnsi="Arial" w:cs="Arial"/>
          <w:sz w:val="22"/>
          <w:szCs w:val="22"/>
        </w:rPr>
      </w:pPr>
      <w:proofErr w:type="spellStart"/>
      <w:r w:rsidRPr="005B679F">
        <w:rPr>
          <w:rFonts w:ascii="Arial" w:hAnsi="Arial" w:cs="Arial"/>
          <w:sz w:val="22"/>
          <w:szCs w:val="22"/>
        </w:rPr>
        <w:t>KAB´s</w:t>
      </w:r>
      <w:proofErr w:type="spellEnd"/>
      <w:r w:rsidRPr="005B679F">
        <w:rPr>
          <w:rFonts w:ascii="Arial" w:hAnsi="Arial" w:cs="Arial"/>
          <w:sz w:val="22"/>
          <w:szCs w:val="22"/>
        </w:rPr>
        <w:t xml:space="preserve"> rådgivere genbesøgte</w:t>
      </w:r>
      <w:r w:rsidR="000C4711" w:rsidRPr="005B679F">
        <w:rPr>
          <w:rFonts w:ascii="Arial" w:hAnsi="Arial" w:cs="Arial"/>
          <w:sz w:val="22"/>
          <w:szCs w:val="22"/>
        </w:rPr>
        <w:t xml:space="preserve"> deres egne undersøgelser og beregn</w:t>
      </w:r>
      <w:r w:rsidRPr="005B679F">
        <w:rPr>
          <w:rFonts w:ascii="Arial" w:hAnsi="Arial" w:cs="Arial"/>
          <w:sz w:val="22"/>
          <w:szCs w:val="22"/>
        </w:rPr>
        <w:t xml:space="preserve">inger </w:t>
      </w:r>
      <w:r w:rsidR="00046C40" w:rsidRPr="005B679F">
        <w:rPr>
          <w:rFonts w:ascii="Arial" w:hAnsi="Arial" w:cs="Arial"/>
          <w:sz w:val="22"/>
          <w:szCs w:val="22"/>
        </w:rPr>
        <w:t xml:space="preserve">for bygningerne </w:t>
      </w:r>
      <w:r w:rsidRPr="005B679F">
        <w:rPr>
          <w:rFonts w:ascii="Arial" w:hAnsi="Arial" w:cs="Arial"/>
          <w:sz w:val="22"/>
          <w:szCs w:val="22"/>
        </w:rPr>
        <w:t xml:space="preserve">og konstaterer i notat fra den 24. november 2022, </w:t>
      </w:r>
      <w:r w:rsidR="00046C40" w:rsidRPr="005B679F">
        <w:rPr>
          <w:rFonts w:ascii="Arial" w:hAnsi="Arial" w:cs="Arial"/>
          <w:sz w:val="22"/>
          <w:szCs w:val="22"/>
        </w:rPr>
        <w:t>at de</w:t>
      </w:r>
      <w:r w:rsidR="00EA7A1E">
        <w:rPr>
          <w:rFonts w:ascii="Arial" w:hAnsi="Arial" w:cs="Arial"/>
          <w:sz w:val="22"/>
          <w:szCs w:val="22"/>
        </w:rPr>
        <w:t>r</w:t>
      </w:r>
      <w:r w:rsidR="00046C40" w:rsidRPr="005B679F">
        <w:rPr>
          <w:rFonts w:ascii="Arial" w:hAnsi="Arial" w:cs="Arial"/>
          <w:sz w:val="22"/>
          <w:szCs w:val="22"/>
        </w:rPr>
        <w:t xml:space="preserve"> ikke længere vil være </w:t>
      </w:r>
      <w:r w:rsidR="00EA7A1E">
        <w:rPr>
          <w:rFonts w:ascii="Arial" w:hAnsi="Arial" w:cs="Arial"/>
          <w:sz w:val="22"/>
          <w:szCs w:val="22"/>
        </w:rPr>
        <w:t>udsigt til</w:t>
      </w:r>
      <w:r w:rsidR="00046C40" w:rsidRPr="005B679F">
        <w:rPr>
          <w:rFonts w:ascii="Arial" w:hAnsi="Arial" w:cs="Arial"/>
          <w:sz w:val="22"/>
          <w:szCs w:val="22"/>
        </w:rPr>
        <w:t xml:space="preserve"> </w:t>
      </w:r>
      <w:r w:rsidR="00EA7A1E">
        <w:rPr>
          <w:rFonts w:ascii="Arial" w:hAnsi="Arial" w:cs="Arial"/>
          <w:sz w:val="22"/>
          <w:szCs w:val="22"/>
        </w:rPr>
        <w:t xml:space="preserve">mulig </w:t>
      </w:r>
      <w:r w:rsidR="00046C40" w:rsidRPr="005B679F">
        <w:rPr>
          <w:rFonts w:ascii="Arial" w:hAnsi="Arial" w:cs="Arial"/>
          <w:sz w:val="22"/>
          <w:szCs w:val="22"/>
        </w:rPr>
        <w:t>evakuering en gang om måneden i gennemsnit ved en middelvind på 11 m/s</w:t>
      </w:r>
      <w:r w:rsidR="00EA7A1E">
        <w:rPr>
          <w:rFonts w:ascii="Arial" w:hAnsi="Arial" w:cs="Arial"/>
          <w:sz w:val="22"/>
          <w:szCs w:val="22"/>
        </w:rPr>
        <w:t>.</w:t>
      </w:r>
      <w:r w:rsidR="00046C40" w:rsidRPr="005B679F">
        <w:rPr>
          <w:rFonts w:ascii="Arial" w:hAnsi="Arial" w:cs="Arial"/>
          <w:sz w:val="22"/>
          <w:szCs w:val="22"/>
        </w:rPr>
        <w:t xml:space="preserve"> </w:t>
      </w:r>
      <w:r w:rsidR="00EA7A1E">
        <w:rPr>
          <w:rFonts w:ascii="Arial" w:hAnsi="Arial" w:cs="Arial"/>
          <w:sz w:val="22"/>
          <w:szCs w:val="22"/>
        </w:rPr>
        <w:t>Fremover</w:t>
      </w:r>
      <w:r w:rsidR="00046C40" w:rsidRPr="005B679F">
        <w:rPr>
          <w:rFonts w:ascii="Arial" w:hAnsi="Arial" w:cs="Arial"/>
          <w:sz w:val="22"/>
          <w:szCs w:val="22"/>
        </w:rPr>
        <w:t xml:space="preserve"> </w:t>
      </w:r>
      <w:r w:rsidR="00EA7A1E">
        <w:rPr>
          <w:rFonts w:ascii="Arial" w:hAnsi="Arial" w:cs="Arial"/>
          <w:sz w:val="22"/>
          <w:szCs w:val="22"/>
        </w:rPr>
        <w:t xml:space="preserve">vil der </w:t>
      </w:r>
      <w:r w:rsidR="00046C40" w:rsidRPr="005B679F">
        <w:rPr>
          <w:rFonts w:ascii="Arial" w:hAnsi="Arial" w:cs="Arial"/>
          <w:sz w:val="22"/>
          <w:szCs w:val="22"/>
        </w:rPr>
        <w:t xml:space="preserve">kun </w:t>
      </w:r>
      <w:r w:rsidR="00EA7A1E">
        <w:rPr>
          <w:rFonts w:ascii="Arial" w:hAnsi="Arial" w:cs="Arial"/>
          <w:sz w:val="22"/>
          <w:szCs w:val="22"/>
        </w:rPr>
        <w:t>være udsigt til mulig</w:t>
      </w:r>
      <w:r w:rsidR="00046C40" w:rsidRPr="005B679F">
        <w:rPr>
          <w:rFonts w:ascii="Arial" w:hAnsi="Arial" w:cs="Arial"/>
          <w:sz w:val="22"/>
          <w:szCs w:val="22"/>
        </w:rPr>
        <w:t xml:space="preserve"> </w:t>
      </w:r>
      <w:r w:rsidR="00EA7A1E">
        <w:rPr>
          <w:rFonts w:ascii="Arial" w:hAnsi="Arial" w:cs="Arial"/>
          <w:sz w:val="22"/>
          <w:szCs w:val="22"/>
        </w:rPr>
        <w:t xml:space="preserve">evakuering </w:t>
      </w:r>
      <w:r w:rsidR="00046C40" w:rsidRPr="005B679F">
        <w:rPr>
          <w:rFonts w:ascii="Arial" w:hAnsi="Arial" w:cs="Arial"/>
          <w:sz w:val="22"/>
          <w:szCs w:val="22"/>
        </w:rPr>
        <w:t xml:space="preserve">en gang i kvartalet </w:t>
      </w:r>
      <w:r w:rsidR="00EA7A1E">
        <w:rPr>
          <w:rFonts w:ascii="Arial" w:hAnsi="Arial" w:cs="Arial"/>
          <w:sz w:val="22"/>
          <w:szCs w:val="22"/>
        </w:rPr>
        <w:t xml:space="preserve">og </w:t>
      </w:r>
      <w:r w:rsidR="00046C40" w:rsidRPr="005B679F">
        <w:rPr>
          <w:rFonts w:ascii="Arial" w:hAnsi="Arial" w:cs="Arial"/>
          <w:sz w:val="22"/>
          <w:szCs w:val="22"/>
        </w:rPr>
        <w:t xml:space="preserve">ved </w:t>
      </w:r>
      <w:r w:rsidR="00EA7A1E">
        <w:rPr>
          <w:rFonts w:ascii="Arial" w:hAnsi="Arial" w:cs="Arial"/>
          <w:sz w:val="22"/>
          <w:szCs w:val="22"/>
        </w:rPr>
        <w:t>d</w:t>
      </w:r>
      <w:r w:rsidR="00046C40" w:rsidRPr="005B679F">
        <w:rPr>
          <w:rFonts w:ascii="Arial" w:hAnsi="Arial" w:cs="Arial"/>
          <w:sz w:val="22"/>
          <w:szCs w:val="22"/>
        </w:rPr>
        <w:t>en betydeligt højere (og sjældnere forekommende) middelvindshastighed på 13 m/s.</w:t>
      </w:r>
    </w:p>
    <w:p w14:paraId="2F1F2051" w14:textId="77777777" w:rsidR="00292609" w:rsidRPr="005B679F" w:rsidRDefault="00292609" w:rsidP="00EF3A28">
      <w:pPr>
        <w:jc w:val="both"/>
        <w:rPr>
          <w:rFonts w:ascii="Arial" w:hAnsi="Arial" w:cs="Arial"/>
          <w:sz w:val="22"/>
          <w:szCs w:val="22"/>
        </w:rPr>
      </w:pPr>
    </w:p>
    <w:p w14:paraId="4AFA9FBD" w14:textId="026918C8" w:rsidR="00BC6BE3" w:rsidRPr="005B679F" w:rsidRDefault="00443FBD" w:rsidP="00EF3A28">
      <w:pPr>
        <w:jc w:val="both"/>
        <w:rPr>
          <w:rFonts w:ascii="Arial" w:hAnsi="Arial" w:cs="Arial"/>
          <w:color w:val="0F0F0F"/>
          <w:sz w:val="22"/>
          <w:szCs w:val="22"/>
        </w:rPr>
      </w:pPr>
      <w:r w:rsidRPr="005B679F">
        <w:rPr>
          <w:rFonts w:ascii="Arial" w:hAnsi="Arial" w:cs="Arial"/>
          <w:sz w:val="22"/>
          <w:szCs w:val="22"/>
        </w:rPr>
        <w:t>F</w:t>
      </w:r>
      <w:r w:rsidR="00BC6BE3" w:rsidRPr="005B679F">
        <w:rPr>
          <w:rFonts w:ascii="Arial" w:hAnsi="Arial" w:cs="Arial"/>
          <w:sz w:val="22"/>
          <w:szCs w:val="22"/>
        </w:rPr>
        <w:t xml:space="preserve">agbladet Ingeniøren </w:t>
      </w:r>
      <w:r w:rsidRPr="005B679F">
        <w:rPr>
          <w:rFonts w:ascii="Arial" w:hAnsi="Arial" w:cs="Arial"/>
          <w:sz w:val="22"/>
          <w:szCs w:val="22"/>
        </w:rPr>
        <w:t xml:space="preserve">skrev imidlertid allerede den 27. oktober 2022 </w:t>
      </w:r>
      <w:r w:rsidR="00BC6BE3" w:rsidRPr="005B679F">
        <w:rPr>
          <w:rFonts w:ascii="Arial" w:hAnsi="Arial" w:cs="Arial"/>
          <w:sz w:val="22"/>
          <w:szCs w:val="22"/>
        </w:rPr>
        <w:t>i en artikel om sagen: ”</w:t>
      </w:r>
      <w:r w:rsidR="00BC6BE3" w:rsidRPr="005B679F">
        <w:rPr>
          <w:rFonts w:ascii="Arial" w:hAnsi="Arial" w:cs="Arial"/>
          <w:color w:val="0F0F0F"/>
          <w:sz w:val="22"/>
          <w:szCs w:val="22"/>
        </w:rPr>
        <w:t xml:space="preserve">KAB har gennem hele forløbet </w:t>
      </w:r>
      <w:proofErr w:type="spellStart"/>
      <w:r w:rsidR="00BC6BE3" w:rsidRPr="005B679F">
        <w:rPr>
          <w:rFonts w:ascii="Arial" w:hAnsi="Arial" w:cs="Arial"/>
          <w:color w:val="0F0F0F"/>
          <w:sz w:val="22"/>
          <w:szCs w:val="22"/>
        </w:rPr>
        <w:t>slået</w:t>
      </w:r>
      <w:proofErr w:type="spellEnd"/>
      <w:r w:rsidR="00BC6BE3" w:rsidRPr="005B679F">
        <w:rPr>
          <w:rFonts w:ascii="Arial" w:hAnsi="Arial" w:cs="Arial"/>
          <w:color w:val="0F0F0F"/>
          <w:sz w:val="22"/>
          <w:szCs w:val="22"/>
        </w:rPr>
        <w:t xml:space="preserve"> fast, at der er tale om teoretiske beregningsmæssige problemer, men at konstruktionerne ikke fysisk viser tegn på ikke at kunne </w:t>
      </w:r>
      <w:proofErr w:type="spellStart"/>
      <w:r w:rsidR="00BC6BE3" w:rsidRPr="005B679F">
        <w:rPr>
          <w:rFonts w:ascii="Arial" w:hAnsi="Arial" w:cs="Arial"/>
          <w:color w:val="0F0F0F"/>
          <w:sz w:val="22"/>
          <w:szCs w:val="22"/>
        </w:rPr>
        <w:t>håndtere</w:t>
      </w:r>
      <w:proofErr w:type="spellEnd"/>
      <w:r w:rsidR="00BC6BE3" w:rsidRPr="005B679F">
        <w:rPr>
          <w:rFonts w:ascii="Arial" w:hAnsi="Arial" w:cs="Arial"/>
          <w:color w:val="0F0F0F"/>
          <w:sz w:val="22"/>
          <w:szCs w:val="22"/>
        </w:rPr>
        <w:t xml:space="preserve"> de </w:t>
      </w:r>
      <w:proofErr w:type="spellStart"/>
      <w:r w:rsidR="00BC6BE3" w:rsidRPr="005B679F">
        <w:rPr>
          <w:rFonts w:ascii="Arial" w:hAnsi="Arial" w:cs="Arial"/>
          <w:color w:val="0F0F0F"/>
          <w:sz w:val="22"/>
          <w:szCs w:val="22"/>
        </w:rPr>
        <w:t>påkrævede</w:t>
      </w:r>
      <w:proofErr w:type="spellEnd"/>
      <w:r w:rsidR="00BC6BE3" w:rsidRPr="005B679F">
        <w:rPr>
          <w:rFonts w:ascii="Arial" w:hAnsi="Arial" w:cs="Arial"/>
          <w:color w:val="0F0F0F"/>
          <w:sz w:val="22"/>
          <w:szCs w:val="22"/>
        </w:rPr>
        <w:t xml:space="preserve"> vindlaster.”</w:t>
      </w:r>
    </w:p>
    <w:p w14:paraId="14E863FC" w14:textId="32507E49" w:rsidR="008F5934" w:rsidRPr="005B679F" w:rsidRDefault="008F5934" w:rsidP="00EF3A28">
      <w:pPr>
        <w:jc w:val="both"/>
        <w:rPr>
          <w:rFonts w:ascii="Arial" w:hAnsi="Arial" w:cs="Arial"/>
          <w:color w:val="0F0F0F"/>
          <w:sz w:val="22"/>
          <w:szCs w:val="22"/>
        </w:rPr>
      </w:pPr>
    </w:p>
    <w:p w14:paraId="69D19827" w14:textId="782E6C09" w:rsidR="008F5934" w:rsidRPr="005B679F" w:rsidRDefault="008F5934" w:rsidP="00EF3A28">
      <w:pPr>
        <w:pStyle w:val="xxxxmsonormal"/>
        <w:spacing w:before="0" w:beforeAutospacing="0" w:after="0" w:afterAutospacing="0"/>
        <w:jc w:val="both"/>
        <w:textAlignment w:val="baseline"/>
        <w:rPr>
          <w:rFonts w:ascii="Arial" w:hAnsi="Arial" w:cs="Arial"/>
          <w:color w:val="242424"/>
          <w:sz w:val="22"/>
          <w:szCs w:val="22"/>
        </w:rPr>
      </w:pPr>
      <w:r w:rsidRPr="005B679F">
        <w:rPr>
          <w:rFonts w:ascii="Arial" w:hAnsi="Arial" w:cs="Arial"/>
          <w:sz w:val="22"/>
          <w:szCs w:val="22"/>
        </w:rPr>
        <w:t>Ved forespørgsel til enhedschefe</w:t>
      </w:r>
      <w:r w:rsidR="00645D4E">
        <w:rPr>
          <w:rFonts w:ascii="Arial" w:hAnsi="Arial" w:cs="Arial"/>
          <w:sz w:val="22"/>
          <w:szCs w:val="22"/>
        </w:rPr>
        <w:t>n for</w:t>
      </w:r>
      <w:r w:rsidRPr="005B679F">
        <w:rPr>
          <w:rFonts w:ascii="Arial" w:hAnsi="Arial" w:cs="Arial"/>
          <w:sz w:val="22"/>
          <w:szCs w:val="22"/>
        </w:rPr>
        <w:t xml:space="preserve"> bygningsenheden </w:t>
      </w:r>
      <w:r w:rsidR="00173389">
        <w:rPr>
          <w:rFonts w:ascii="Arial" w:hAnsi="Arial" w:cs="Arial"/>
          <w:sz w:val="22"/>
          <w:szCs w:val="22"/>
        </w:rPr>
        <w:t xml:space="preserve">i Københavns kommune </w:t>
      </w:r>
      <w:r w:rsidRPr="005B679F">
        <w:rPr>
          <w:rFonts w:ascii="Arial" w:hAnsi="Arial" w:cs="Arial"/>
          <w:sz w:val="22"/>
          <w:szCs w:val="22"/>
        </w:rPr>
        <w:t xml:space="preserve">vedr. </w:t>
      </w:r>
      <w:r w:rsidR="00B376DE" w:rsidRPr="005B679F">
        <w:rPr>
          <w:rFonts w:ascii="Arial" w:hAnsi="Arial" w:cs="Arial"/>
          <w:sz w:val="22"/>
          <w:szCs w:val="22"/>
        </w:rPr>
        <w:t xml:space="preserve">de </w:t>
      </w:r>
      <w:r w:rsidRPr="005B679F">
        <w:rPr>
          <w:rFonts w:ascii="Arial" w:hAnsi="Arial" w:cs="Arial"/>
          <w:color w:val="000000"/>
          <w:sz w:val="22"/>
          <w:szCs w:val="22"/>
          <w:bdr w:val="none" w:sz="0" w:space="0" w:color="auto" w:frame="1"/>
        </w:rPr>
        <w:t>supplerende målinger</w:t>
      </w:r>
      <w:r w:rsidR="00B376DE" w:rsidRPr="005B679F">
        <w:rPr>
          <w:rFonts w:ascii="Arial" w:hAnsi="Arial" w:cs="Arial"/>
          <w:color w:val="000000"/>
          <w:sz w:val="22"/>
          <w:szCs w:val="22"/>
          <w:bdr w:val="none" w:sz="0" w:space="0" w:color="auto" w:frame="1"/>
        </w:rPr>
        <w:t xml:space="preserve"> som foreslået af Brincker </w:t>
      </w:r>
      <w:proofErr w:type="spellStart"/>
      <w:r w:rsidR="00B376DE" w:rsidRPr="005B679F">
        <w:rPr>
          <w:rFonts w:ascii="Arial" w:hAnsi="Arial" w:cs="Arial"/>
          <w:color w:val="000000"/>
          <w:sz w:val="22"/>
          <w:szCs w:val="22"/>
          <w:bdr w:val="none" w:sz="0" w:space="0" w:color="auto" w:frame="1"/>
        </w:rPr>
        <w:t>Monitoring</w:t>
      </w:r>
      <w:proofErr w:type="spellEnd"/>
      <w:r w:rsidRPr="005B679F">
        <w:rPr>
          <w:rFonts w:ascii="Arial" w:hAnsi="Arial" w:cs="Arial"/>
          <w:color w:val="000000"/>
          <w:sz w:val="22"/>
          <w:szCs w:val="22"/>
          <w:bdr w:val="none" w:sz="0" w:space="0" w:color="auto" w:frame="1"/>
        </w:rPr>
        <w:t xml:space="preserve"> i december 2022, kom det frem, at </w:t>
      </w:r>
      <w:r w:rsidRPr="005B679F">
        <w:rPr>
          <w:rFonts w:ascii="Arial" w:hAnsi="Arial" w:cs="Arial"/>
          <w:i/>
          <w:iCs/>
          <w:color w:val="000000"/>
          <w:sz w:val="22"/>
          <w:szCs w:val="22"/>
          <w:bdr w:val="none" w:sz="0" w:space="0" w:color="auto" w:frame="1"/>
        </w:rPr>
        <w:t>OBY (Bygningsenheden) venter ikke der vil komme noget brugbart ud af de foreslåede målinger.</w:t>
      </w:r>
    </w:p>
    <w:p w14:paraId="28C70A27" w14:textId="77777777" w:rsidR="008F5934" w:rsidRPr="005B679F" w:rsidRDefault="008F5934" w:rsidP="00EF3A28">
      <w:pPr>
        <w:pStyle w:val="xxxxxxmsonormal"/>
        <w:spacing w:before="0" w:beforeAutospacing="0" w:after="0" w:afterAutospacing="0"/>
        <w:jc w:val="both"/>
        <w:textAlignment w:val="baseline"/>
        <w:rPr>
          <w:rFonts w:ascii="Arial" w:hAnsi="Arial" w:cs="Arial"/>
          <w:color w:val="242424"/>
          <w:sz w:val="22"/>
          <w:szCs w:val="22"/>
        </w:rPr>
      </w:pPr>
      <w:r w:rsidRPr="005B679F">
        <w:rPr>
          <w:rFonts w:ascii="Arial" w:hAnsi="Arial" w:cs="Arial"/>
          <w:color w:val="000000"/>
          <w:sz w:val="22"/>
          <w:szCs w:val="22"/>
          <w:bdr w:val="none" w:sz="0" w:space="0" w:color="auto" w:frame="1"/>
          <w:shd w:val="clear" w:color="auto" w:fill="FFFFFF"/>
        </w:rPr>
        <w:t>  </w:t>
      </w:r>
    </w:p>
    <w:p w14:paraId="76DD48EA" w14:textId="11B34E31" w:rsidR="008F5934" w:rsidRPr="005B679F" w:rsidRDefault="008F5934" w:rsidP="00EF3A28">
      <w:pPr>
        <w:pStyle w:val="xxxxxmsonormal"/>
        <w:spacing w:before="0" w:beforeAutospacing="0" w:after="0" w:afterAutospacing="0"/>
        <w:jc w:val="both"/>
        <w:textAlignment w:val="baseline"/>
        <w:rPr>
          <w:rFonts w:ascii="Arial" w:hAnsi="Arial" w:cs="Arial"/>
          <w:color w:val="242424"/>
          <w:sz w:val="22"/>
          <w:szCs w:val="22"/>
        </w:rPr>
      </w:pPr>
      <w:r w:rsidRPr="005B679F">
        <w:rPr>
          <w:rStyle w:val="xxxxcontentpasted0"/>
          <w:rFonts w:ascii="Arial" w:hAnsi="Arial" w:cs="Arial"/>
          <w:color w:val="000000"/>
          <w:sz w:val="22"/>
          <w:szCs w:val="22"/>
          <w:bdr w:val="none" w:sz="0" w:space="0" w:color="auto" w:frame="1"/>
          <w:shd w:val="clear" w:color="auto" w:fill="FFFFFF"/>
        </w:rPr>
        <w:t>Der var ingen faglig argumentation eller begrundelse bag Københavns kommunes bygningsenheds overvejelse og vurdering</w:t>
      </w:r>
      <w:r w:rsidR="00B376DE" w:rsidRPr="005B679F">
        <w:rPr>
          <w:rStyle w:val="xxxxcontentpasted0"/>
          <w:rFonts w:ascii="Arial" w:hAnsi="Arial" w:cs="Arial"/>
          <w:color w:val="000000"/>
          <w:sz w:val="22"/>
          <w:szCs w:val="22"/>
          <w:bdr w:val="none" w:sz="0" w:space="0" w:color="auto" w:frame="1"/>
          <w:shd w:val="clear" w:color="auto" w:fill="FFFFFF"/>
        </w:rPr>
        <w:t xml:space="preserve"> af supplerende målinger</w:t>
      </w:r>
      <w:r w:rsidRPr="005B679F">
        <w:rPr>
          <w:rStyle w:val="xxxxcontentpasted0"/>
          <w:rFonts w:ascii="Arial" w:hAnsi="Arial" w:cs="Arial"/>
          <w:color w:val="000000"/>
          <w:sz w:val="22"/>
          <w:szCs w:val="22"/>
          <w:bdr w:val="none" w:sz="0" w:space="0" w:color="auto" w:frame="1"/>
          <w:shd w:val="clear" w:color="auto" w:fill="FFFFFF"/>
        </w:rPr>
        <w:t xml:space="preserve">. Noget der i sig selv er bekymrende og indikerer, at det måske netop </w:t>
      </w:r>
      <w:r w:rsidR="008A3597">
        <w:rPr>
          <w:rStyle w:val="xxxxcontentpasted0"/>
          <w:rFonts w:ascii="Arial" w:hAnsi="Arial" w:cs="Arial"/>
          <w:color w:val="000000"/>
          <w:sz w:val="22"/>
          <w:szCs w:val="22"/>
          <w:bdr w:val="none" w:sz="0" w:space="0" w:color="auto" w:frame="1"/>
          <w:shd w:val="clear" w:color="auto" w:fill="FFFFFF"/>
        </w:rPr>
        <w:t>vil</w:t>
      </w:r>
      <w:r w:rsidRPr="005B679F">
        <w:rPr>
          <w:rStyle w:val="xxxxcontentpasted0"/>
          <w:rFonts w:ascii="Arial" w:hAnsi="Arial" w:cs="Arial"/>
          <w:color w:val="000000"/>
          <w:sz w:val="22"/>
          <w:szCs w:val="22"/>
          <w:bdr w:val="none" w:sz="0" w:space="0" w:color="auto" w:frame="1"/>
          <w:shd w:val="clear" w:color="auto" w:fill="FFFFFF"/>
        </w:rPr>
        <w:t xml:space="preserve"> være nyttigt</w:t>
      </w:r>
      <w:r w:rsidR="0039176A">
        <w:rPr>
          <w:rStyle w:val="xxxxcontentpasted0"/>
          <w:rFonts w:ascii="Arial" w:hAnsi="Arial" w:cs="Arial"/>
          <w:color w:val="000000"/>
          <w:sz w:val="22"/>
          <w:szCs w:val="22"/>
          <w:bdr w:val="none" w:sz="0" w:space="0" w:color="auto" w:frame="1"/>
          <w:shd w:val="clear" w:color="auto" w:fill="FFFFFF"/>
        </w:rPr>
        <w:t xml:space="preserve"> med supplerende målinger</w:t>
      </w:r>
      <w:r w:rsidRPr="005B679F">
        <w:rPr>
          <w:rStyle w:val="xxxxcontentpasted0"/>
          <w:rFonts w:ascii="Arial" w:hAnsi="Arial" w:cs="Arial"/>
          <w:color w:val="000000"/>
          <w:sz w:val="22"/>
          <w:szCs w:val="22"/>
          <w:bdr w:val="none" w:sz="0" w:space="0" w:color="auto" w:frame="1"/>
          <w:shd w:val="clear" w:color="auto" w:fill="FFFFFF"/>
        </w:rPr>
        <w:t xml:space="preserve">, når fagfolk </w:t>
      </w:r>
      <w:r w:rsidR="00740E32" w:rsidRPr="005B679F">
        <w:rPr>
          <w:rStyle w:val="xxxxcontentpasted0"/>
          <w:rFonts w:ascii="Arial" w:hAnsi="Arial" w:cs="Arial"/>
          <w:color w:val="000000"/>
          <w:sz w:val="22"/>
          <w:szCs w:val="22"/>
          <w:bdr w:val="none" w:sz="0" w:space="0" w:color="auto" w:frame="1"/>
          <w:shd w:val="clear" w:color="auto" w:fill="FFFFFF"/>
        </w:rPr>
        <w:t xml:space="preserve">med </w:t>
      </w:r>
      <w:r w:rsidRPr="005B679F">
        <w:rPr>
          <w:rStyle w:val="xxxxcontentpasted0"/>
          <w:rFonts w:ascii="Arial" w:hAnsi="Arial" w:cs="Arial"/>
          <w:color w:val="000000"/>
          <w:sz w:val="22"/>
          <w:szCs w:val="22"/>
          <w:bdr w:val="none" w:sz="0" w:space="0" w:color="auto" w:frame="1"/>
          <w:shd w:val="clear" w:color="auto" w:fill="FFFFFF"/>
        </w:rPr>
        <w:t>stor ekspertise på feltet peger på det og der er tid til det.</w:t>
      </w:r>
    </w:p>
    <w:p w14:paraId="7264A266" w14:textId="08CAC1A2" w:rsidR="0089387A" w:rsidRPr="005B679F" w:rsidRDefault="0089387A" w:rsidP="00EF3A28">
      <w:pPr>
        <w:jc w:val="both"/>
        <w:rPr>
          <w:rFonts w:ascii="Arial" w:hAnsi="Arial" w:cs="Arial"/>
          <w:sz w:val="22"/>
          <w:szCs w:val="22"/>
        </w:rPr>
      </w:pPr>
    </w:p>
    <w:p w14:paraId="65731C32" w14:textId="57042E60" w:rsidR="00FC0B19" w:rsidRPr="005B679F" w:rsidRDefault="00FC0B19" w:rsidP="00EF3A28">
      <w:pPr>
        <w:jc w:val="both"/>
        <w:rPr>
          <w:rFonts w:ascii="Arial" w:hAnsi="Arial" w:cs="Arial"/>
          <w:b/>
          <w:bCs/>
          <w:sz w:val="22"/>
          <w:szCs w:val="22"/>
        </w:rPr>
      </w:pPr>
      <w:r w:rsidRPr="005B679F">
        <w:rPr>
          <w:rFonts w:ascii="Arial" w:hAnsi="Arial" w:cs="Arial"/>
          <w:b/>
          <w:bCs/>
          <w:sz w:val="22"/>
          <w:szCs w:val="22"/>
        </w:rPr>
        <w:t>Genhusning</w:t>
      </w:r>
    </w:p>
    <w:p w14:paraId="5E94A44C" w14:textId="3012DA77" w:rsidR="00603A92" w:rsidRPr="005B679F" w:rsidRDefault="001B4F31" w:rsidP="00EF3A28">
      <w:pPr>
        <w:jc w:val="both"/>
        <w:rPr>
          <w:rFonts w:ascii="Arial" w:hAnsi="Arial" w:cs="Arial"/>
          <w:sz w:val="22"/>
          <w:szCs w:val="22"/>
        </w:rPr>
      </w:pPr>
      <w:r w:rsidRPr="005B679F">
        <w:rPr>
          <w:rFonts w:ascii="Arial" w:hAnsi="Arial" w:cs="Arial"/>
          <w:sz w:val="22"/>
          <w:szCs w:val="22"/>
        </w:rPr>
        <w:t xml:space="preserve">SAB besluttede på sit organisationsbestyrelsesmøde den 27. november 2022, at beboerne kun skal have tilbudt permanent genhusning i stedet for </w:t>
      </w:r>
      <w:r w:rsidR="00443FBD" w:rsidRPr="005B679F">
        <w:rPr>
          <w:rFonts w:ascii="Arial" w:hAnsi="Arial" w:cs="Arial"/>
          <w:sz w:val="22"/>
          <w:szCs w:val="22"/>
        </w:rPr>
        <w:t xml:space="preserve">som tidligere lovet </w:t>
      </w:r>
      <w:r w:rsidRPr="005B679F">
        <w:rPr>
          <w:rFonts w:ascii="Arial" w:hAnsi="Arial" w:cs="Arial"/>
          <w:sz w:val="22"/>
          <w:szCs w:val="22"/>
        </w:rPr>
        <w:t xml:space="preserve">midlertidig genhusning. </w:t>
      </w:r>
    </w:p>
    <w:p w14:paraId="23B6FC14" w14:textId="77777777" w:rsidR="00443FBD" w:rsidRPr="005B679F" w:rsidRDefault="00443FBD" w:rsidP="00EF3A28">
      <w:pPr>
        <w:jc w:val="both"/>
        <w:rPr>
          <w:rFonts w:ascii="Arial" w:hAnsi="Arial" w:cs="Arial"/>
          <w:sz w:val="22"/>
          <w:szCs w:val="22"/>
        </w:rPr>
      </w:pPr>
    </w:p>
    <w:p w14:paraId="5DF91286" w14:textId="45B1E43E" w:rsidR="00012DCD" w:rsidRPr="005B679F" w:rsidRDefault="00012DCD" w:rsidP="00EF3A28">
      <w:pPr>
        <w:jc w:val="both"/>
        <w:rPr>
          <w:rFonts w:ascii="Arial" w:hAnsi="Arial" w:cs="Arial"/>
          <w:sz w:val="22"/>
          <w:szCs w:val="22"/>
        </w:rPr>
      </w:pPr>
      <w:r w:rsidRPr="005B679F">
        <w:rPr>
          <w:rFonts w:ascii="Arial" w:hAnsi="Arial" w:cs="Arial"/>
          <w:sz w:val="22"/>
          <w:szCs w:val="22"/>
        </w:rPr>
        <w:t xml:space="preserve">SAB forvarslede </w:t>
      </w:r>
      <w:r w:rsidR="001B4F31" w:rsidRPr="005B679F">
        <w:rPr>
          <w:rFonts w:ascii="Arial" w:hAnsi="Arial" w:cs="Arial"/>
          <w:sz w:val="22"/>
          <w:szCs w:val="22"/>
        </w:rPr>
        <w:t xml:space="preserve">den 28. november 2022 </w:t>
      </w:r>
      <w:r w:rsidRPr="005B679F">
        <w:rPr>
          <w:rFonts w:ascii="Arial" w:hAnsi="Arial" w:cs="Arial"/>
          <w:sz w:val="22"/>
          <w:szCs w:val="22"/>
        </w:rPr>
        <w:t xml:space="preserve">opsigelse </w:t>
      </w:r>
      <w:r w:rsidR="001B4F31" w:rsidRPr="005B679F">
        <w:rPr>
          <w:rFonts w:ascii="Arial" w:hAnsi="Arial" w:cs="Arial"/>
          <w:sz w:val="22"/>
          <w:szCs w:val="22"/>
        </w:rPr>
        <w:t xml:space="preserve">af 260 husstande </w:t>
      </w:r>
      <w:r w:rsidRPr="005B679F">
        <w:rPr>
          <w:rFonts w:ascii="Arial" w:hAnsi="Arial" w:cs="Arial"/>
          <w:sz w:val="22"/>
          <w:szCs w:val="22"/>
        </w:rPr>
        <w:t>i forventning om</w:t>
      </w:r>
      <w:r w:rsidR="003F600F">
        <w:rPr>
          <w:rFonts w:ascii="Arial" w:hAnsi="Arial" w:cs="Arial"/>
          <w:sz w:val="22"/>
          <w:szCs w:val="22"/>
        </w:rPr>
        <w:t>,</w:t>
      </w:r>
      <w:r w:rsidRPr="005B679F">
        <w:rPr>
          <w:rFonts w:ascii="Arial" w:hAnsi="Arial" w:cs="Arial"/>
          <w:sz w:val="22"/>
          <w:szCs w:val="22"/>
        </w:rPr>
        <w:t xml:space="preserve"> at kommunen vil</w:t>
      </w:r>
      <w:r w:rsidR="001B4F31" w:rsidRPr="005B679F">
        <w:rPr>
          <w:rFonts w:ascii="Arial" w:hAnsi="Arial" w:cs="Arial"/>
          <w:sz w:val="22"/>
          <w:szCs w:val="22"/>
        </w:rPr>
        <w:t>le</w:t>
      </w:r>
      <w:r w:rsidRPr="005B679F">
        <w:rPr>
          <w:rFonts w:ascii="Arial" w:hAnsi="Arial" w:cs="Arial"/>
          <w:sz w:val="22"/>
          <w:szCs w:val="22"/>
        </w:rPr>
        <w:t xml:space="preserve"> udstede et påbud</w:t>
      </w:r>
      <w:r w:rsidR="001B4F31" w:rsidRPr="005B679F">
        <w:rPr>
          <w:rFonts w:ascii="Arial" w:hAnsi="Arial" w:cs="Arial"/>
          <w:sz w:val="22"/>
          <w:szCs w:val="22"/>
        </w:rPr>
        <w:t xml:space="preserve"> om genhusning af beboerne.</w:t>
      </w:r>
    </w:p>
    <w:p w14:paraId="6ED6346F" w14:textId="77777777" w:rsidR="00FC0B19" w:rsidRPr="005B679F" w:rsidRDefault="00FC0B19" w:rsidP="00EF3A28">
      <w:pPr>
        <w:jc w:val="both"/>
        <w:rPr>
          <w:rFonts w:ascii="Arial" w:hAnsi="Arial" w:cs="Arial"/>
          <w:sz w:val="22"/>
          <w:szCs w:val="22"/>
        </w:rPr>
      </w:pPr>
    </w:p>
    <w:p w14:paraId="221A2E68" w14:textId="3BEE0CA2" w:rsidR="00FC0B19" w:rsidRPr="005B679F" w:rsidRDefault="00FC0B19" w:rsidP="00EF3A28">
      <w:pPr>
        <w:jc w:val="both"/>
        <w:rPr>
          <w:rFonts w:ascii="Arial" w:hAnsi="Arial" w:cs="Arial"/>
          <w:sz w:val="22"/>
          <w:szCs w:val="22"/>
        </w:rPr>
      </w:pPr>
      <w:r w:rsidRPr="005B679F">
        <w:rPr>
          <w:rFonts w:ascii="Arial" w:hAnsi="Arial" w:cs="Arial"/>
          <w:sz w:val="22"/>
          <w:szCs w:val="22"/>
        </w:rPr>
        <w:lastRenderedPageBreak/>
        <w:t>Ved midlertidig genhusning, bevarer man sin lejekontrakt og kan komme tilbage til egen lejlighed efter renovering. Man er sikret, at huslejen under genhusningen ikke bliver højere, end den man har på Bellahøj. Man bevarer indflydelse på renoveringsprojektet og den kommende husleje.</w:t>
      </w:r>
    </w:p>
    <w:p w14:paraId="6173028D" w14:textId="77777777" w:rsidR="00FC0B19" w:rsidRPr="005B679F" w:rsidRDefault="00FC0B19" w:rsidP="00EF3A28">
      <w:pPr>
        <w:jc w:val="both"/>
        <w:rPr>
          <w:rFonts w:ascii="Arial" w:hAnsi="Arial" w:cs="Arial"/>
          <w:sz w:val="22"/>
          <w:szCs w:val="22"/>
        </w:rPr>
      </w:pPr>
    </w:p>
    <w:p w14:paraId="1435D2F6" w14:textId="77777777" w:rsidR="00FC0B19" w:rsidRPr="005B679F" w:rsidRDefault="00FC0B19" w:rsidP="00EF3A28">
      <w:pPr>
        <w:jc w:val="both"/>
        <w:rPr>
          <w:rFonts w:ascii="Arial" w:hAnsi="Arial" w:cs="Arial"/>
          <w:sz w:val="22"/>
          <w:szCs w:val="22"/>
        </w:rPr>
      </w:pPr>
      <w:r w:rsidRPr="005B679F">
        <w:rPr>
          <w:rFonts w:ascii="Arial" w:hAnsi="Arial" w:cs="Arial"/>
          <w:sz w:val="22"/>
          <w:szCs w:val="22"/>
        </w:rPr>
        <w:t>Man bevarer sine beboerdemokratiske rettigheder og kan støtte hinanden og deltage i beboermøder, selv om man midlertidigt bor et andet sted.</w:t>
      </w:r>
    </w:p>
    <w:p w14:paraId="6FEAE4E1" w14:textId="77777777" w:rsidR="00FC0B19" w:rsidRPr="005B679F" w:rsidRDefault="00FC0B19" w:rsidP="00EF3A28">
      <w:pPr>
        <w:jc w:val="both"/>
        <w:rPr>
          <w:rFonts w:ascii="Arial" w:hAnsi="Arial" w:cs="Arial"/>
          <w:sz w:val="22"/>
          <w:szCs w:val="22"/>
        </w:rPr>
      </w:pPr>
    </w:p>
    <w:p w14:paraId="215B90D0" w14:textId="77777777" w:rsidR="00FC0B19" w:rsidRPr="005B679F" w:rsidRDefault="00FC0B19" w:rsidP="00EF3A28">
      <w:pPr>
        <w:jc w:val="both"/>
        <w:rPr>
          <w:rFonts w:ascii="Arial" w:hAnsi="Arial" w:cs="Arial"/>
          <w:sz w:val="22"/>
          <w:szCs w:val="22"/>
        </w:rPr>
      </w:pPr>
      <w:r w:rsidRPr="005B679F">
        <w:rPr>
          <w:rFonts w:ascii="Arial" w:hAnsi="Arial" w:cs="Arial"/>
          <w:sz w:val="22"/>
          <w:szCs w:val="22"/>
        </w:rPr>
        <w:t>Ved permanent genhusning mister lejerne lejekontrakten til deres hjem og garantien for at kunne flytte tilbage til sin lejlighed efter endt renovering. Det er som en permanent flytning til et andet sted.</w:t>
      </w:r>
    </w:p>
    <w:p w14:paraId="50CF45D1" w14:textId="77777777" w:rsidR="00FC0B19" w:rsidRPr="005B679F" w:rsidRDefault="00FC0B19" w:rsidP="00EF3A28">
      <w:pPr>
        <w:jc w:val="both"/>
        <w:rPr>
          <w:rFonts w:ascii="Arial" w:hAnsi="Arial" w:cs="Arial"/>
          <w:sz w:val="22"/>
          <w:szCs w:val="22"/>
        </w:rPr>
      </w:pPr>
    </w:p>
    <w:p w14:paraId="488BDB5F" w14:textId="490090D7" w:rsidR="00FC0B19" w:rsidRPr="005B679F" w:rsidRDefault="00FC0B19" w:rsidP="00EF3A28">
      <w:pPr>
        <w:jc w:val="both"/>
        <w:rPr>
          <w:rFonts w:ascii="Arial" w:hAnsi="Arial" w:cs="Arial"/>
          <w:sz w:val="22"/>
          <w:szCs w:val="22"/>
        </w:rPr>
      </w:pPr>
      <w:r w:rsidRPr="005B679F">
        <w:rPr>
          <w:rFonts w:ascii="Arial" w:hAnsi="Arial" w:cs="Arial"/>
          <w:sz w:val="22"/>
          <w:szCs w:val="22"/>
        </w:rPr>
        <w:t xml:space="preserve">Der er risiko for, at huslejen i den nye lejlighed, man får tilbudt, kan </w:t>
      </w:r>
      <w:r w:rsidR="0054707A">
        <w:rPr>
          <w:rFonts w:ascii="Arial" w:hAnsi="Arial" w:cs="Arial"/>
          <w:sz w:val="22"/>
          <w:szCs w:val="22"/>
        </w:rPr>
        <w:t>blive</w:t>
      </w:r>
      <w:r w:rsidRPr="005B679F">
        <w:rPr>
          <w:rFonts w:ascii="Arial" w:hAnsi="Arial" w:cs="Arial"/>
          <w:sz w:val="22"/>
          <w:szCs w:val="22"/>
        </w:rPr>
        <w:t xml:space="preserve"> op til </w:t>
      </w:r>
      <w:r w:rsidR="0054707A">
        <w:rPr>
          <w:rFonts w:ascii="Arial" w:hAnsi="Arial" w:cs="Arial"/>
          <w:sz w:val="22"/>
          <w:szCs w:val="22"/>
        </w:rPr>
        <w:t>flere</w:t>
      </w:r>
      <w:r w:rsidRPr="005B679F">
        <w:rPr>
          <w:rFonts w:ascii="Arial" w:hAnsi="Arial" w:cs="Arial"/>
          <w:sz w:val="22"/>
          <w:szCs w:val="22"/>
        </w:rPr>
        <w:t xml:space="preserve"> gange højere end den leje, man har nu.</w:t>
      </w:r>
    </w:p>
    <w:p w14:paraId="31B47519" w14:textId="77777777" w:rsidR="00D72253" w:rsidRPr="005B679F" w:rsidRDefault="00D72253" w:rsidP="00EF3A28">
      <w:pPr>
        <w:jc w:val="both"/>
        <w:rPr>
          <w:rFonts w:ascii="Arial" w:hAnsi="Arial" w:cs="Arial"/>
          <w:sz w:val="22"/>
          <w:szCs w:val="22"/>
        </w:rPr>
      </w:pPr>
    </w:p>
    <w:p w14:paraId="7883A26F" w14:textId="6FD8C6EF" w:rsidR="00D72253" w:rsidRPr="005B679F" w:rsidRDefault="00D72253" w:rsidP="00EF3A28">
      <w:pPr>
        <w:jc w:val="both"/>
        <w:rPr>
          <w:rFonts w:ascii="Arial" w:hAnsi="Arial" w:cs="Arial"/>
          <w:sz w:val="22"/>
          <w:szCs w:val="22"/>
        </w:rPr>
      </w:pPr>
      <w:r w:rsidRPr="005B679F">
        <w:rPr>
          <w:rFonts w:ascii="Arial" w:hAnsi="Arial" w:cs="Arial"/>
          <w:sz w:val="22"/>
          <w:szCs w:val="22"/>
        </w:rPr>
        <w:t xml:space="preserve">Gennem hele processen har afdelingsbestyrelsen forsvaret beboernes ret til at beholde deres bolig. Det mangler en basal forståelse for beboernes tilknytning til eget hjem og det er på ingen måde omsorgsfuldt for beboerne, når kommunens forvaltning vil tvinge beboerne til at opgive deres hjem ved at påbyde boligorganisationen at afvikle al udlejning inden for 1 år på det foreliggende grundlag. </w:t>
      </w:r>
    </w:p>
    <w:p w14:paraId="7588191A" w14:textId="77777777" w:rsidR="008F5934" w:rsidRPr="005B679F" w:rsidRDefault="008F5934" w:rsidP="00EF3A28">
      <w:pPr>
        <w:jc w:val="both"/>
        <w:rPr>
          <w:rFonts w:ascii="Arial" w:hAnsi="Arial" w:cs="Arial"/>
          <w:b/>
          <w:bCs/>
          <w:sz w:val="22"/>
          <w:szCs w:val="22"/>
        </w:rPr>
      </w:pPr>
    </w:p>
    <w:p w14:paraId="01D36F08" w14:textId="587E04B9" w:rsidR="00FC0B19" w:rsidRPr="005B679F" w:rsidRDefault="00FC0B19" w:rsidP="00EF3A28">
      <w:pPr>
        <w:jc w:val="both"/>
        <w:rPr>
          <w:rFonts w:ascii="Arial" w:hAnsi="Arial" w:cs="Arial"/>
          <w:b/>
          <w:bCs/>
          <w:sz w:val="22"/>
          <w:szCs w:val="22"/>
        </w:rPr>
      </w:pPr>
      <w:r w:rsidRPr="005B679F">
        <w:rPr>
          <w:rFonts w:ascii="Arial" w:hAnsi="Arial" w:cs="Arial"/>
          <w:b/>
          <w:bCs/>
          <w:sz w:val="22"/>
          <w:szCs w:val="22"/>
        </w:rPr>
        <w:t>Tab af rettigheder</w:t>
      </w:r>
    </w:p>
    <w:p w14:paraId="369B3F50" w14:textId="77777777" w:rsidR="006A7C71" w:rsidRPr="005B679F" w:rsidRDefault="006A7C71" w:rsidP="00EF3A28">
      <w:pPr>
        <w:jc w:val="both"/>
        <w:rPr>
          <w:rFonts w:ascii="Arial" w:hAnsi="Arial" w:cs="Arial"/>
          <w:sz w:val="22"/>
          <w:szCs w:val="22"/>
        </w:rPr>
      </w:pPr>
      <w:r w:rsidRPr="005B679F">
        <w:rPr>
          <w:rFonts w:ascii="Arial" w:hAnsi="Arial" w:cs="Arial"/>
          <w:sz w:val="22"/>
          <w:szCs w:val="22"/>
        </w:rPr>
        <w:t>Kommunens forvaltning begår efter vores opfattelse magtfordrejning på flere punkter i denne sag.</w:t>
      </w:r>
    </w:p>
    <w:p w14:paraId="1EE9B0F1" w14:textId="77777777" w:rsidR="006A7C71" w:rsidRDefault="006A7C71" w:rsidP="00EF3A28">
      <w:pPr>
        <w:jc w:val="both"/>
        <w:rPr>
          <w:rFonts w:ascii="Arial" w:hAnsi="Arial" w:cs="Arial"/>
          <w:sz w:val="22"/>
          <w:szCs w:val="22"/>
        </w:rPr>
      </w:pPr>
    </w:p>
    <w:p w14:paraId="5B5ECA6D" w14:textId="7CD8A974" w:rsidR="00862249" w:rsidRPr="005B679F" w:rsidRDefault="00862249" w:rsidP="00EF3A28">
      <w:pPr>
        <w:jc w:val="both"/>
        <w:rPr>
          <w:rFonts w:ascii="Arial" w:hAnsi="Arial" w:cs="Arial"/>
          <w:sz w:val="22"/>
          <w:szCs w:val="22"/>
        </w:rPr>
      </w:pPr>
      <w:r w:rsidRPr="005B679F">
        <w:rPr>
          <w:rFonts w:ascii="Arial" w:hAnsi="Arial" w:cs="Arial"/>
          <w:sz w:val="22"/>
          <w:szCs w:val="22"/>
        </w:rPr>
        <w:t xml:space="preserve">Hvis der gives påbud om afvikling af al udlejning og dermed gennemføres en de facto kondemnering (beboelsesforbud) efter almenboliglovens § 165, stk. 1, bliver lejerne i dette konkrete tilfælde afskåret fra en række rettigheder, som lejerne ellers ville have, hvis samme afgørelse træffes efter byfornyelsesloven, der varetager hensynet til beboernes sikkerhed. Det gælder fx </w:t>
      </w:r>
    </w:p>
    <w:p w14:paraId="613E12BD" w14:textId="77777777" w:rsidR="00FC0B19" w:rsidRPr="005B679F" w:rsidRDefault="00862249" w:rsidP="00EF3A28">
      <w:pPr>
        <w:pStyle w:val="Listeafsnit"/>
        <w:numPr>
          <w:ilvl w:val="0"/>
          <w:numId w:val="2"/>
        </w:numPr>
        <w:jc w:val="both"/>
        <w:rPr>
          <w:rFonts w:ascii="Arial" w:hAnsi="Arial" w:cs="Arial"/>
          <w:sz w:val="22"/>
          <w:szCs w:val="22"/>
        </w:rPr>
      </w:pPr>
      <w:r w:rsidRPr="005B679F">
        <w:rPr>
          <w:rFonts w:ascii="Arial" w:hAnsi="Arial" w:cs="Arial"/>
          <w:sz w:val="22"/>
          <w:szCs w:val="22"/>
        </w:rPr>
        <w:t xml:space="preserve">individuel partshøring, </w:t>
      </w:r>
    </w:p>
    <w:p w14:paraId="401BD05E" w14:textId="77777777" w:rsidR="00FC0B19" w:rsidRPr="005B679F" w:rsidRDefault="00862249" w:rsidP="00EF3A28">
      <w:pPr>
        <w:pStyle w:val="Listeafsnit"/>
        <w:numPr>
          <w:ilvl w:val="0"/>
          <w:numId w:val="2"/>
        </w:numPr>
        <w:jc w:val="both"/>
        <w:rPr>
          <w:rFonts w:ascii="Arial" w:hAnsi="Arial" w:cs="Arial"/>
          <w:sz w:val="22"/>
          <w:szCs w:val="22"/>
        </w:rPr>
      </w:pPr>
      <w:r w:rsidRPr="005B679F">
        <w:rPr>
          <w:rFonts w:ascii="Arial" w:hAnsi="Arial" w:cs="Arial"/>
          <w:sz w:val="22"/>
          <w:szCs w:val="22"/>
        </w:rPr>
        <w:t xml:space="preserve">kommunal indfasningsstøtte i forbindelse med genhusning, </w:t>
      </w:r>
    </w:p>
    <w:p w14:paraId="2EB0EB80" w14:textId="649B97CF" w:rsidR="00862249" w:rsidRPr="005B679F" w:rsidRDefault="00862249" w:rsidP="00EF3A28">
      <w:pPr>
        <w:pStyle w:val="Listeafsnit"/>
        <w:numPr>
          <w:ilvl w:val="0"/>
          <w:numId w:val="2"/>
        </w:numPr>
        <w:jc w:val="both"/>
        <w:rPr>
          <w:rFonts w:ascii="Arial" w:hAnsi="Arial" w:cs="Arial"/>
          <w:sz w:val="22"/>
          <w:szCs w:val="22"/>
        </w:rPr>
      </w:pPr>
      <w:r w:rsidRPr="005B679F">
        <w:rPr>
          <w:rFonts w:ascii="Arial" w:hAnsi="Arial" w:cs="Arial"/>
          <w:sz w:val="22"/>
          <w:szCs w:val="22"/>
        </w:rPr>
        <w:t xml:space="preserve">mulighed for at indbringe kommunens (i Københavns Kommunes tilfælde Boligkommissionens) afgørelse for særligt klageorgan (byfornyelsesnævnet). </w:t>
      </w:r>
    </w:p>
    <w:p w14:paraId="5447483E" w14:textId="77777777" w:rsidR="00862249" w:rsidRPr="005B679F" w:rsidRDefault="00862249" w:rsidP="00EF3A28">
      <w:pPr>
        <w:jc w:val="both"/>
        <w:rPr>
          <w:rFonts w:ascii="Arial" w:hAnsi="Arial" w:cs="Arial"/>
          <w:sz w:val="22"/>
          <w:szCs w:val="22"/>
        </w:rPr>
      </w:pPr>
    </w:p>
    <w:p w14:paraId="4DAB5BF2" w14:textId="77777777" w:rsidR="00862249" w:rsidRPr="005B679F" w:rsidRDefault="00862249" w:rsidP="00EF3A28">
      <w:pPr>
        <w:jc w:val="both"/>
        <w:rPr>
          <w:rFonts w:ascii="Arial" w:hAnsi="Arial" w:cs="Arial"/>
          <w:sz w:val="22"/>
          <w:szCs w:val="22"/>
        </w:rPr>
      </w:pPr>
      <w:r w:rsidRPr="005B679F">
        <w:rPr>
          <w:rFonts w:ascii="Arial" w:hAnsi="Arial" w:cs="Arial"/>
          <w:sz w:val="22"/>
          <w:szCs w:val="22"/>
        </w:rPr>
        <w:t xml:space="preserve">Følgelig bør en eventuel afgørelse træffes efter byfornyelsesloven og ikke almenboligloven (princippet om lex </w:t>
      </w:r>
      <w:proofErr w:type="spellStart"/>
      <w:r w:rsidRPr="005B679F">
        <w:rPr>
          <w:rFonts w:ascii="Arial" w:hAnsi="Arial" w:cs="Arial"/>
          <w:sz w:val="22"/>
          <w:szCs w:val="22"/>
        </w:rPr>
        <w:t>specialis</w:t>
      </w:r>
      <w:proofErr w:type="spellEnd"/>
      <w:r w:rsidRPr="005B679F">
        <w:rPr>
          <w:rFonts w:ascii="Arial" w:hAnsi="Arial" w:cs="Arial"/>
          <w:sz w:val="22"/>
          <w:szCs w:val="22"/>
        </w:rPr>
        <w:t xml:space="preserve">).  </w:t>
      </w:r>
    </w:p>
    <w:p w14:paraId="41F3428F" w14:textId="77777777" w:rsidR="00862249" w:rsidRPr="005B679F" w:rsidRDefault="00862249" w:rsidP="00EF3A28">
      <w:pPr>
        <w:jc w:val="both"/>
        <w:rPr>
          <w:rFonts w:ascii="Arial" w:hAnsi="Arial" w:cs="Arial"/>
          <w:sz w:val="22"/>
          <w:szCs w:val="22"/>
        </w:rPr>
      </w:pPr>
      <w:r w:rsidRPr="005B679F">
        <w:rPr>
          <w:rFonts w:ascii="Arial" w:hAnsi="Arial" w:cs="Arial"/>
          <w:sz w:val="22"/>
          <w:szCs w:val="22"/>
        </w:rPr>
        <w:t xml:space="preserve"> </w:t>
      </w:r>
    </w:p>
    <w:p w14:paraId="2C4D3427" w14:textId="06157CC5" w:rsidR="00862249" w:rsidRPr="005B679F" w:rsidRDefault="00862249" w:rsidP="00EF3A28">
      <w:pPr>
        <w:jc w:val="both"/>
        <w:rPr>
          <w:rFonts w:ascii="Arial" w:hAnsi="Arial" w:cs="Arial"/>
          <w:sz w:val="22"/>
          <w:szCs w:val="22"/>
        </w:rPr>
      </w:pPr>
      <w:r w:rsidRPr="005B679F">
        <w:rPr>
          <w:rFonts w:ascii="Arial" w:hAnsi="Arial" w:cs="Arial"/>
          <w:sz w:val="22"/>
          <w:szCs w:val="22"/>
        </w:rPr>
        <w:t xml:space="preserve">Med påbud om afvikling af al udlejning inden 1 år og dermed opsigelse af eksisterende lejekontrakter under henvisning til at sikre en forsvarlig drift efter almenboligloven, sætter kommunen desuden sin egen afgørelse i stedet for den vurdering, som boligretten specifikt er tillagt kompetence til at foretage, jf. almenlejelovens § 85, stk. 1, nr. 7. Efter denne bestemmelse afgør boligretten, om udlejer kan opsige lejeforholdet, når vægtige grunde gør det særligt magtpåliggende for udlejeren at blive løst for lejeforholdet. </w:t>
      </w:r>
    </w:p>
    <w:p w14:paraId="28D68B98" w14:textId="77777777" w:rsidR="00862249" w:rsidRPr="005B679F" w:rsidRDefault="00862249" w:rsidP="00EF3A28">
      <w:pPr>
        <w:jc w:val="both"/>
        <w:rPr>
          <w:rFonts w:ascii="Arial" w:hAnsi="Arial" w:cs="Arial"/>
          <w:sz w:val="22"/>
          <w:szCs w:val="22"/>
        </w:rPr>
      </w:pPr>
      <w:r w:rsidRPr="005B679F">
        <w:rPr>
          <w:rFonts w:ascii="Arial" w:hAnsi="Arial" w:cs="Arial"/>
          <w:sz w:val="22"/>
          <w:szCs w:val="22"/>
        </w:rPr>
        <w:t xml:space="preserve"> </w:t>
      </w:r>
    </w:p>
    <w:p w14:paraId="49B60E60" w14:textId="7DCBAD28" w:rsidR="00862249" w:rsidRPr="005B679F" w:rsidRDefault="00FC0B19" w:rsidP="00EF3A28">
      <w:pPr>
        <w:jc w:val="both"/>
        <w:rPr>
          <w:rFonts w:ascii="Arial" w:hAnsi="Arial" w:cs="Arial"/>
          <w:sz w:val="22"/>
          <w:szCs w:val="22"/>
        </w:rPr>
      </w:pPr>
      <w:r w:rsidRPr="005B679F">
        <w:rPr>
          <w:rFonts w:ascii="Arial" w:hAnsi="Arial" w:cs="Arial"/>
          <w:sz w:val="22"/>
          <w:szCs w:val="22"/>
        </w:rPr>
        <w:t>K</w:t>
      </w:r>
      <w:r w:rsidR="00862249" w:rsidRPr="005B679F">
        <w:rPr>
          <w:rFonts w:ascii="Arial" w:hAnsi="Arial" w:cs="Arial"/>
          <w:sz w:val="22"/>
          <w:szCs w:val="22"/>
        </w:rPr>
        <w:t>ommunen k</w:t>
      </w:r>
      <w:r w:rsidRPr="005B679F">
        <w:rPr>
          <w:rFonts w:ascii="Arial" w:hAnsi="Arial" w:cs="Arial"/>
          <w:sz w:val="22"/>
          <w:szCs w:val="22"/>
        </w:rPr>
        <w:t>a</w:t>
      </w:r>
      <w:r w:rsidR="00862249" w:rsidRPr="005B679F">
        <w:rPr>
          <w:rFonts w:ascii="Arial" w:hAnsi="Arial" w:cs="Arial"/>
          <w:sz w:val="22"/>
          <w:szCs w:val="22"/>
        </w:rPr>
        <w:t>n k</w:t>
      </w:r>
      <w:r w:rsidRPr="005B679F">
        <w:rPr>
          <w:rFonts w:ascii="Arial" w:hAnsi="Arial" w:cs="Arial"/>
          <w:sz w:val="22"/>
          <w:szCs w:val="22"/>
        </w:rPr>
        <w:t>u</w:t>
      </w:r>
      <w:r w:rsidR="00862249" w:rsidRPr="005B679F">
        <w:rPr>
          <w:rFonts w:ascii="Arial" w:hAnsi="Arial" w:cs="Arial"/>
          <w:sz w:val="22"/>
          <w:szCs w:val="22"/>
        </w:rPr>
        <w:t xml:space="preserve">n udstede påbud efter almenboligloven, hvor det er nødvendigt. Der skal således være en konkret anledning til at gribe ind i forhold til en administration, der er ulovlig eller i strid med reglerne. Efter boligorganisationens ingeniører har påpeget, at der kan være udfordringer med bygningernes stabilitet, er der i forhold til boligorganisationens nuværende administration af afdelingen intet der peger på, at det skulle være tilfældet. </w:t>
      </w:r>
      <w:r w:rsidRPr="005B679F">
        <w:rPr>
          <w:rFonts w:ascii="Arial" w:hAnsi="Arial" w:cs="Arial"/>
          <w:sz w:val="22"/>
          <w:szCs w:val="22"/>
        </w:rPr>
        <w:t xml:space="preserve">Heller ikke </w:t>
      </w:r>
      <w:r w:rsidR="00862249" w:rsidRPr="005B679F">
        <w:rPr>
          <w:rFonts w:ascii="Arial" w:hAnsi="Arial" w:cs="Arial"/>
          <w:sz w:val="22"/>
          <w:szCs w:val="22"/>
        </w:rPr>
        <w:t xml:space="preserve">af denne årsag ses der grundlag for kommunens påtænkte påbud. </w:t>
      </w:r>
    </w:p>
    <w:p w14:paraId="09BECD52" w14:textId="77D78AF1" w:rsidR="00480842" w:rsidRPr="005B679F" w:rsidRDefault="00480842" w:rsidP="00EF3A28">
      <w:pPr>
        <w:jc w:val="both"/>
        <w:rPr>
          <w:rFonts w:ascii="Arial" w:hAnsi="Arial" w:cs="Arial"/>
          <w:sz w:val="22"/>
          <w:szCs w:val="22"/>
        </w:rPr>
      </w:pPr>
    </w:p>
    <w:p w14:paraId="16749BD2" w14:textId="548DF42A" w:rsidR="005F5F87" w:rsidRDefault="00480842" w:rsidP="00EF3A28">
      <w:pPr>
        <w:jc w:val="both"/>
        <w:rPr>
          <w:rFonts w:ascii="Arial" w:hAnsi="Arial" w:cs="Arial"/>
          <w:sz w:val="22"/>
          <w:szCs w:val="22"/>
        </w:rPr>
      </w:pPr>
      <w:r w:rsidRPr="005B679F">
        <w:rPr>
          <w:rFonts w:ascii="Arial" w:hAnsi="Arial" w:cs="Arial"/>
          <w:sz w:val="22"/>
          <w:szCs w:val="22"/>
        </w:rPr>
        <w:t>Boligorganisationens tilløb med indførelse af udlejningsstop, forvars</w:t>
      </w:r>
      <w:r w:rsidR="005F5F87">
        <w:rPr>
          <w:rFonts w:ascii="Arial" w:hAnsi="Arial" w:cs="Arial"/>
          <w:sz w:val="22"/>
          <w:szCs w:val="22"/>
        </w:rPr>
        <w:t>el</w:t>
      </w:r>
      <w:r w:rsidRPr="005B679F">
        <w:rPr>
          <w:rFonts w:ascii="Arial" w:hAnsi="Arial" w:cs="Arial"/>
          <w:sz w:val="22"/>
          <w:szCs w:val="22"/>
        </w:rPr>
        <w:t xml:space="preserve"> af opsigelse og fremsendelse af en beredskabsplan til kommunen den 22. december 2022, bør ikke distrahere fra det væsentlige.</w:t>
      </w:r>
      <w:r w:rsidR="005730CB">
        <w:rPr>
          <w:rFonts w:ascii="Arial" w:hAnsi="Arial" w:cs="Arial"/>
          <w:sz w:val="22"/>
          <w:szCs w:val="22"/>
        </w:rPr>
        <w:t xml:space="preserve"> </w:t>
      </w:r>
      <w:r w:rsidR="005F5F87">
        <w:rPr>
          <w:rFonts w:ascii="Arial" w:hAnsi="Arial" w:cs="Arial"/>
          <w:sz w:val="22"/>
          <w:szCs w:val="22"/>
        </w:rPr>
        <w:t xml:space="preserve">Det er endnu ikke undersøgt kvalificeret om bygningerne rent faktisk er sammenstyrtningstruede. </w:t>
      </w:r>
    </w:p>
    <w:p w14:paraId="689F7FD3" w14:textId="77777777" w:rsidR="005F5F87" w:rsidRDefault="005F5F87" w:rsidP="00EF3A28">
      <w:pPr>
        <w:jc w:val="both"/>
        <w:rPr>
          <w:rFonts w:ascii="Arial" w:hAnsi="Arial" w:cs="Arial"/>
          <w:sz w:val="22"/>
          <w:szCs w:val="22"/>
        </w:rPr>
      </w:pPr>
    </w:p>
    <w:p w14:paraId="13A33649" w14:textId="69BD18FD" w:rsidR="005B679F" w:rsidRPr="005B679F" w:rsidRDefault="005730CB" w:rsidP="00EF3A28">
      <w:pPr>
        <w:jc w:val="both"/>
        <w:rPr>
          <w:rFonts w:ascii="Arial" w:hAnsi="Arial" w:cs="Arial"/>
          <w:sz w:val="22"/>
          <w:szCs w:val="22"/>
        </w:rPr>
      </w:pPr>
      <w:proofErr w:type="spellStart"/>
      <w:r>
        <w:rPr>
          <w:rFonts w:ascii="Arial" w:hAnsi="Arial" w:cs="Arial"/>
          <w:sz w:val="22"/>
          <w:szCs w:val="22"/>
        </w:rPr>
        <w:lastRenderedPageBreak/>
        <w:t>SAB´s</w:t>
      </w:r>
      <w:proofErr w:type="spellEnd"/>
      <w:r>
        <w:rPr>
          <w:rFonts w:ascii="Arial" w:hAnsi="Arial" w:cs="Arial"/>
          <w:sz w:val="22"/>
          <w:szCs w:val="22"/>
        </w:rPr>
        <w:t xml:space="preserve"> beredskab består i al sin enkelhed af en sms-kæde med varsling til beboerne</w:t>
      </w:r>
      <w:r w:rsidR="005F5F87">
        <w:rPr>
          <w:rFonts w:ascii="Arial" w:hAnsi="Arial" w:cs="Arial"/>
          <w:sz w:val="22"/>
          <w:szCs w:val="22"/>
        </w:rPr>
        <w:t>, hvis det skulle blive nødvendigt at</w:t>
      </w:r>
      <w:r>
        <w:rPr>
          <w:rFonts w:ascii="Arial" w:hAnsi="Arial" w:cs="Arial"/>
          <w:sz w:val="22"/>
          <w:szCs w:val="22"/>
        </w:rPr>
        <w:t xml:space="preserve"> forlade bygningerne. SAB har ikke yderligere ansvar. Det kan ikke være et argument for at opsige 260 husstande.</w:t>
      </w:r>
    </w:p>
    <w:p w14:paraId="436DAEC1" w14:textId="37F6563F" w:rsidR="005B679F" w:rsidRPr="005B679F" w:rsidRDefault="00862249" w:rsidP="00EF3A28">
      <w:pPr>
        <w:jc w:val="both"/>
        <w:rPr>
          <w:rFonts w:ascii="Arial" w:hAnsi="Arial" w:cs="Arial"/>
          <w:sz w:val="22"/>
          <w:szCs w:val="22"/>
        </w:rPr>
      </w:pPr>
      <w:r w:rsidRPr="005B679F">
        <w:rPr>
          <w:rFonts w:ascii="Arial" w:hAnsi="Arial" w:cs="Arial"/>
          <w:sz w:val="22"/>
          <w:szCs w:val="22"/>
        </w:rPr>
        <w:t xml:space="preserve"> </w:t>
      </w:r>
    </w:p>
    <w:p w14:paraId="01138FA9" w14:textId="6CFF309A" w:rsidR="005B679F" w:rsidRPr="005B679F" w:rsidRDefault="005B679F" w:rsidP="00EF3A28">
      <w:pPr>
        <w:jc w:val="both"/>
        <w:rPr>
          <w:rFonts w:ascii="Arial" w:hAnsi="Arial" w:cs="Arial"/>
          <w:sz w:val="22"/>
          <w:szCs w:val="22"/>
        </w:rPr>
      </w:pPr>
      <w:r w:rsidRPr="005B679F">
        <w:rPr>
          <w:rFonts w:ascii="Arial" w:hAnsi="Arial" w:cs="Arial"/>
          <w:sz w:val="22"/>
          <w:szCs w:val="22"/>
        </w:rPr>
        <w:t xml:space="preserve">Alt peger på besindighed og ikke mindst behovet for konkrete fuldskalamålinger på de virkelige bygninger ved varierende </w:t>
      </w:r>
      <w:proofErr w:type="spellStart"/>
      <w:r w:rsidRPr="005B679F">
        <w:rPr>
          <w:rFonts w:ascii="Arial" w:hAnsi="Arial" w:cs="Arial"/>
          <w:sz w:val="22"/>
          <w:szCs w:val="22"/>
        </w:rPr>
        <w:t>vindlast</w:t>
      </w:r>
      <w:proofErr w:type="spellEnd"/>
      <w:r w:rsidRPr="005B679F">
        <w:rPr>
          <w:rFonts w:ascii="Arial" w:hAnsi="Arial" w:cs="Arial"/>
          <w:sz w:val="22"/>
          <w:szCs w:val="22"/>
        </w:rPr>
        <w:t xml:space="preserve">, så der ikke træffes forhastede beslutninger med store konsekvenser for 260 </w:t>
      </w:r>
      <w:r w:rsidR="003F600F">
        <w:rPr>
          <w:rFonts w:ascii="Arial" w:hAnsi="Arial" w:cs="Arial"/>
          <w:sz w:val="22"/>
          <w:szCs w:val="22"/>
        </w:rPr>
        <w:t>familier</w:t>
      </w:r>
      <w:r w:rsidRPr="005B679F">
        <w:rPr>
          <w:rFonts w:ascii="Arial" w:hAnsi="Arial" w:cs="Arial"/>
          <w:sz w:val="22"/>
          <w:szCs w:val="22"/>
        </w:rPr>
        <w:t>, deres boliger og økonomi.</w:t>
      </w:r>
    </w:p>
    <w:p w14:paraId="6CEA3AC0" w14:textId="77777777" w:rsidR="005B679F" w:rsidRPr="005B679F" w:rsidRDefault="005B679F" w:rsidP="00EF3A28">
      <w:pPr>
        <w:jc w:val="both"/>
        <w:rPr>
          <w:rFonts w:ascii="Arial" w:hAnsi="Arial" w:cs="Arial"/>
          <w:sz w:val="22"/>
          <w:szCs w:val="22"/>
        </w:rPr>
      </w:pPr>
    </w:p>
    <w:p w14:paraId="449E2C9C" w14:textId="1FEFE1A0" w:rsidR="005B679F" w:rsidRPr="005B679F" w:rsidRDefault="005B679F" w:rsidP="00EF3A28">
      <w:pPr>
        <w:jc w:val="both"/>
        <w:rPr>
          <w:rFonts w:ascii="Arial" w:hAnsi="Arial" w:cs="Arial"/>
          <w:sz w:val="22"/>
          <w:szCs w:val="22"/>
        </w:rPr>
      </w:pPr>
      <w:r w:rsidRPr="005B679F">
        <w:rPr>
          <w:rFonts w:ascii="Arial" w:hAnsi="Arial" w:cs="Arial"/>
          <w:sz w:val="22"/>
          <w:szCs w:val="22"/>
        </w:rPr>
        <w:t xml:space="preserve">Disse målinger skal under alle omstændigheder gennemføres før eller siden, </w:t>
      </w:r>
      <w:r w:rsidRPr="005B679F">
        <w:rPr>
          <w:rFonts w:ascii="Arial" w:eastAsia="Times New Roman" w:hAnsi="Arial" w:cs="Arial"/>
          <w:color w:val="000000"/>
          <w:sz w:val="22"/>
          <w:szCs w:val="22"/>
          <w:shd w:val="clear" w:color="auto" w:fill="FFFFFF"/>
          <w:lang w:eastAsia="da-DK"/>
        </w:rPr>
        <w:t>da manglende opfølgning og undersøgelse af potentiel sammenstyrtningsfare efter en eventuel rømning vil være uansvarligt af hensyn til de mange naboer, trafikken på Bellahøjvej, Rødkilde skole, daginstitutionerne, boligen med de 80 lejligheder med de psykisk syge, som Københavns Kommune administrerer og det kommende asylcenter for ukrainske flygtninge på Bellahøj Vandrerhjem</w:t>
      </w:r>
      <w:r w:rsidR="007E7ABF">
        <w:rPr>
          <w:rFonts w:ascii="Arial" w:eastAsia="Times New Roman" w:hAnsi="Arial" w:cs="Arial"/>
          <w:color w:val="000000"/>
          <w:sz w:val="22"/>
          <w:szCs w:val="22"/>
          <w:shd w:val="clear" w:color="auto" w:fill="FFFFFF"/>
          <w:lang w:eastAsia="da-DK"/>
        </w:rPr>
        <w:t>.</w:t>
      </w:r>
    </w:p>
    <w:p w14:paraId="208A56AA" w14:textId="762B6995" w:rsidR="00480842" w:rsidRPr="005B679F" w:rsidRDefault="00480842" w:rsidP="00EF3A28">
      <w:pPr>
        <w:jc w:val="both"/>
        <w:rPr>
          <w:rFonts w:ascii="Arial" w:hAnsi="Arial" w:cs="Arial"/>
          <w:sz w:val="22"/>
          <w:szCs w:val="22"/>
        </w:rPr>
      </w:pPr>
    </w:p>
    <w:p w14:paraId="7A7E7150" w14:textId="45C4BF32" w:rsidR="00480842" w:rsidRDefault="00480842" w:rsidP="00EF3A28">
      <w:pPr>
        <w:jc w:val="both"/>
        <w:rPr>
          <w:rFonts w:ascii="Arial" w:hAnsi="Arial" w:cs="Arial"/>
          <w:sz w:val="22"/>
          <w:szCs w:val="22"/>
        </w:rPr>
      </w:pPr>
      <w:r w:rsidRPr="005B679F">
        <w:rPr>
          <w:rFonts w:ascii="Arial" w:hAnsi="Arial" w:cs="Arial"/>
          <w:sz w:val="22"/>
          <w:szCs w:val="22"/>
        </w:rPr>
        <w:t>Med venlig hilsen</w:t>
      </w:r>
    </w:p>
    <w:p w14:paraId="27E7BF80" w14:textId="5292140E" w:rsidR="005730CB" w:rsidRDefault="00A836AF" w:rsidP="00EF3A28">
      <w:pPr>
        <w:jc w:val="both"/>
        <w:rPr>
          <w:rFonts w:ascii="Arial" w:hAnsi="Arial" w:cs="Arial"/>
          <w:sz w:val="22"/>
          <w:szCs w:val="22"/>
        </w:rPr>
      </w:pPr>
      <w:r>
        <w:rPr>
          <w:rFonts w:ascii="Arial" w:hAnsi="Arial" w:cs="Arial"/>
          <w:sz w:val="22"/>
          <w:szCs w:val="22"/>
        </w:rPr>
        <w:t>John Steen Johansen</w:t>
      </w:r>
    </w:p>
    <w:p w14:paraId="49184277" w14:textId="56069367" w:rsidR="00A836AF" w:rsidRDefault="00A836AF" w:rsidP="00EF3A28">
      <w:pPr>
        <w:jc w:val="both"/>
        <w:rPr>
          <w:rFonts w:ascii="Arial" w:hAnsi="Arial" w:cs="Arial"/>
          <w:sz w:val="22"/>
          <w:szCs w:val="22"/>
        </w:rPr>
      </w:pPr>
      <w:r>
        <w:rPr>
          <w:rFonts w:ascii="Arial" w:hAnsi="Arial" w:cs="Arial"/>
          <w:sz w:val="22"/>
          <w:szCs w:val="22"/>
        </w:rPr>
        <w:t>Formand for afdelingsbestyrelsen for Bellahøj I og II, SAB</w:t>
      </w:r>
      <w:r w:rsidR="00506C91">
        <w:rPr>
          <w:rFonts w:ascii="Arial" w:hAnsi="Arial" w:cs="Arial"/>
          <w:sz w:val="22"/>
          <w:szCs w:val="22"/>
        </w:rPr>
        <w:t>.</w:t>
      </w:r>
    </w:p>
    <w:p w14:paraId="30EFA17B" w14:textId="77777777" w:rsidR="00A836AF" w:rsidRPr="005B679F" w:rsidRDefault="00A836AF">
      <w:pPr>
        <w:rPr>
          <w:rFonts w:ascii="Arial" w:hAnsi="Arial" w:cs="Arial"/>
          <w:sz w:val="22"/>
          <w:szCs w:val="22"/>
        </w:rPr>
      </w:pPr>
    </w:p>
    <w:p w14:paraId="05C614D7" w14:textId="77777777" w:rsidR="00480842" w:rsidRPr="00007521" w:rsidRDefault="00480842">
      <w:pPr>
        <w:rPr>
          <w:rFonts w:ascii="Arial" w:hAnsi="Arial" w:cs="Arial"/>
          <w:sz w:val="22"/>
          <w:szCs w:val="22"/>
        </w:rPr>
      </w:pPr>
    </w:p>
    <w:p w14:paraId="56B7695A" w14:textId="555189EB" w:rsidR="00E673FA" w:rsidRDefault="00E673FA"/>
    <w:p w14:paraId="6B3BC5E1" w14:textId="6F23456B" w:rsidR="0089387A" w:rsidRDefault="0089387A"/>
    <w:p w14:paraId="480D978B" w14:textId="4C7B7B9F" w:rsidR="0089387A" w:rsidRDefault="0089387A"/>
    <w:p w14:paraId="38427195" w14:textId="77777777" w:rsidR="0089387A" w:rsidRDefault="0089387A"/>
    <w:p w14:paraId="07EC2E19" w14:textId="0AB1172E" w:rsidR="00C456C1" w:rsidRDefault="00C456C1"/>
    <w:p w14:paraId="46D2E5A0" w14:textId="77777777" w:rsidR="00C456C1" w:rsidRDefault="00C456C1"/>
    <w:p w14:paraId="75FF5CEC" w14:textId="609CB302" w:rsidR="000C4711" w:rsidRDefault="000C4711"/>
    <w:p w14:paraId="768C3581" w14:textId="77777777" w:rsidR="000C4711" w:rsidRDefault="000C4711"/>
    <w:p w14:paraId="11847CFC" w14:textId="77777777" w:rsidR="000C4711" w:rsidRDefault="000C4711"/>
    <w:p w14:paraId="20F6E3E2" w14:textId="3A9121D4" w:rsidR="009C064B" w:rsidRDefault="009C064B"/>
    <w:p w14:paraId="6CCB9BDA" w14:textId="77777777" w:rsidR="009C064B" w:rsidRDefault="009C064B"/>
    <w:p w14:paraId="2D4B135B" w14:textId="3432628D" w:rsidR="009C064B" w:rsidRDefault="009C064B"/>
    <w:p w14:paraId="0BFB828F" w14:textId="77777777" w:rsidR="009C064B" w:rsidRDefault="009C064B"/>
    <w:sectPr w:rsidR="009C064B" w:rsidSect="00311A79">
      <w:headerReference w:type="even" r:id="rId7"/>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8C37" w14:textId="77777777" w:rsidR="00F91EC9" w:rsidRDefault="00F91EC9" w:rsidP="006040B7">
      <w:r>
        <w:separator/>
      </w:r>
    </w:p>
  </w:endnote>
  <w:endnote w:type="continuationSeparator" w:id="0">
    <w:p w14:paraId="68926141" w14:textId="77777777" w:rsidR="00F91EC9" w:rsidRDefault="00F91EC9" w:rsidP="0060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EA77" w14:textId="77777777" w:rsidR="00F91EC9" w:rsidRDefault="00F91EC9" w:rsidP="006040B7">
      <w:r>
        <w:separator/>
      </w:r>
    </w:p>
  </w:footnote>
  <w:footnote w:type="continuationSeparator" w:id="0">
    <w:p w14:paraId="246C5D0E" w14:textId="77777777" w:rsidR="00F91EC9" w:rsidRDefault="00F91EC9" w:rsidP="00604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414901451"/>
      <w:docPartObj>
        <w:docPartGallery w:val="Page Numbers (Top of Page)"/>
        <w:docPartUnique/>
      </w:docPartObj>
    </w:sdtPr>
    <w:sdtContent>
      <w:p w14:paraId="7CFFD897" w14:textId="71029D66" w:rsidR="006040B7" w:rsidRDefault="006040B7" w:rsidP="004B04D1">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E1B00F0" w14:textId="77777777" w:rsidR="006040B7" w:rsidRDefault="006040B7" w:rsidP="006040B7">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53537607"/>
      <w:docPartObj>
        <w:docPartGallery w:val="Page Numbers (Top of Page)"/>
        <w:docPartUnique/>
      </w:docPartObj>
    </w:sdtPr>
    <w:sdtContent>
      <w:p w14:paraId="1E75DF6F" w14:textId="6A52B5B2" w:rsidR="006040B7" w:rsidRDefault="006040B7" w:rsidP="004B04D1">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EAA8324" w14:textId="77777777" w:rsidR="006040B7" w:rsidRDefault="006040B7" w:rsidP="006040B7">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D26"/>
    <w:multiLevelType w:val="multilevel"/>
    <w:tmpl w:val="3058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962F30"/>
    <w:multiLevelType w:val="hybridMultilevel"/>
    <w:tmpl w:val="EE5244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E847129"/>
    <w:multiLevelType w:val="hybridMultilevel"/>
    <w:tmpl w:val="30860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E70618E"/>
    <w:multiLevelType w:val="hybridMultilevel"/>
    <w:tmpl w:val="3028D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0797559">
    <w:abstractNumId w:val="3"/>
  </w:num>
  <w:num w:numId="2" w16cid:durableId="1795295787">
    <w:abstractNumId w:val="1"/>
  </w:num>
  <w:num w:numId="3" w16cid:durableId="2146577720">
    <w:abstractNumId w:val="0"/>
  </w:num>
  <w:num w:numId="4" w16cid:durableId="1828587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C0"/>
    <w:rsid w:val="00007521"/>
    <w:rsid w:val="00012DCD"/>
    <w:rsid w:val="000309F7"/>
    <w:rsid w:val="00046C40"/>
    <w:rsid w:val="000C4711"/>
    <w:rsid w:val="000D03F6"/>
    <w:rsid w:val="00173389"/>
    <w:rsid w:val="001B4F31"/>
    <w:rsid w:val="001D2F1D"/>
    <w:rsid w:val="00234F31"/>
    <w:rsid w:val="002701A2"/>
    <w:rsid w:val="00292609"/>
    <w:rsid w:val="002F36D1"/>
    <w:rsid w:val="00303BE9"/>
    <w:rsid w:val="00311A79"/>
    <w:rsid w:val="0039176A"/>
    <w:rsid w:val="00392FA1"/>
    <w:rsid w:val="003C3B79"/>
    <w:rsid w:val="003F600F"/>
    <w:rsid w:val="00416C7E"/>
    <w:rsid w:val="00443FBD"/>
    <w:rsid w:val="00480842"/>
    <w:rsid w:val="004A61A4"/>
    <w:rsid w:val="005046A0"/>
    <w:rsid w:val="00506C91"/>
    <w:rsid w:val="0054707A"/>
    <w:rsid w:val="005730CB"/>
    <w:rsid w:val="005B679F"/>
    <w:rsid w:val="005F5F87"/>
    <w:rsid w:val="00603A92"/>
    <w:rsid w:val="006040B7"/>
    <w:rsid w:val="00645D4E"/>
    <w:rsid w:val="00673DE5"/>
    <w:rsid w:val="006A7C71"/>
    <w:rsid w:val="006B4915"/>
    <w:rsid w:val="00740E32"/>
    <w:rsid w:val="00747BA9"/>
    <w:rsid w:val="00747D97"/>
    <w:rsid w:val="00783F4A"/>
    <w:rsid w:val="007B3B38"/>
    <w:rsid w:val="007C6A6F"/>
    <w:rsid w:val="007E7ABF"/>
    <w:rsid w:val="008108CF"/>
    <w:rsid w:val="00862249"/>
    <w:rsid w:val="0089387A"/>
    <w:rsid w:val="008A3597"/>
    <w:rsid w:val="008D3605"/>
    <w:rsid w:val="008F5934"/>
    <w:rsid w:val="00903759"/>
    <w:rsid w:val="00953DCE"/>
    <w:rsid w:val="009567A3"/>
    <w:rsid w:val="00957BC3"/>
    <w:rsid w:val="009C064B"/>
    <w:rsid w:val="009E3720"/>
    <w:rsid w:val="00A32200"/>
    <w:rsid w:val="00A836AF"/>
    <w:rsid w:val="00AC2E5A"/>
    <w:rsid w:val="00B0558D"/>
    <w:rsid w:val="00B376DE"/>
    <w:rsid w:val="00B42A70"/>
    <w:rsid w:val="00B500AF"/>
    <w:rsid w:val="00B64387"/>
    <w:rsid w:val="00BC6BE3"/>
    <w:rsid w:val="00BF0B25"/>
    <w:rsid w:val="00C456C1"/>
    <w:rsid w:val="00CA71C0"/>
    <w:rsid w:val="00CF7059"/>
    <w:rsid w:val="00D13EA1"/>
    <w:rsid w:val="00D2568C"/>
    <w:rsid w:val="00D72253"/>
    <w:rsid w:val="00D927EB"/>
    <w:rsid w:val="00DE50DB"/>
    <w:rsid w:val="00E3605F"/>
    <w:rsid w:val="00E673FA"/>
    <w:rsid w:val="00E874D7"/>
    <w:rsid w:val="00E926C3"/>
    <w:rsid w:val="00EA1D6B"/>
    <w:rsid w:val="00EA7A1E"/>
    <w:rsid w:val="00EB670A"/>
    <w:rsid w:val="00ED0D08"/>
    <w:rsid w:val="00ED3E54"/>
    <w:rsid w:val="00EF3A28"/>
    <w:rsid w:val="00F44285"/>
    <w:rsid w:val="00F91EC9"/>
    <w:rsid w:val="00FC0B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CE0A41E"/>
  <w15:chartTrackingRefBased/>
  <w15:docId w15:val="{BB291061-3453-0248-959D-51810C85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00AF"/>
    <w:pPr>
      <w:ind w:left="720"/>
      <w:contextualSpacing/>
    </w:pPr>
  </w:style>
  <w:style w:type="paragraph" w:styleId="NormalWeb">
    <w:name w:val="Normal (Web)"/>
    <w:basedOn w:val="Normal"/>
    <w:uiPriority w:val="99"/>
    <w:unhideWhenUsed/>
    <w:rsid w:val="00953DCE"/>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6040B7"/>
    <w:pPr>
      <w:tabs>
        <w:tab w:val="center" w:pos="4819"/>
        <w:tab w:val="right" w:pos="9638"/>
      </w:tabs>
    </w:pPr>
  </w:style>
  <w:style w:type="character" w:customStyle="1" w:styleId="SidehovedTegn">
    <w:name w:val="Sidehoved Tegn"/>
    <w:basedOn w:val="Standardskrifttypeiafsnit"/>
    <w:link w:val="Sidehoved"/>
    <w:uiPriority w:val="99"/>
    <w:rsid w:val="006040B7"/>
  </w:style>
  <w:style w:type="character" w:styleId="Sidetal">
    <w:name w:val="page number"/>
    <w:basedOn w:val="Standardskrifttypeiafsnit"/>
    <w:uiPriority w:val="99"/>
    <w:semiHidden/>
    <w:unhideWhenUsed/>
    <w:rsid w:val="006040B7"/>
  </w:style>
  <w:style w:type="paragraph" w:customStyle="1" w:styleId="xxxxmsonormal">
    <w:name w:val="x_x_x_x_msonormal"/>
    <w:basedOn w:val="Normal"/>
    <w:rsid w:val="008D3605"/>
    <w:pPr>
      <w:spacing w:before="100" w:beforeAutospacing="1" w:after="100" w:afterAutospacing="1"/>
    </w:pPr>
    <w:rPr>
      <w:rFonts w:ascii="Times New Roman" w:eastAsia="Times New Roman" w:hAnsi="Times New Roman" w:cs="Times New Roman"/>
      <w:lang w:eastAsia="da-DK"/>
    </w:rPr>
  </w:style>
  <w:style w:type="paragraph" w:customStyle="1" w:styleId="xxxxxxmsonormal">
    <w:name w:val="x_x_x_x_xxmsonormal"/>
    <w:basedOn w:val="Normal"/>
    <w:rsid w:val="008D3605"/>
    <w:pPr>
      <w:spacing w:before="100" w:beforeAutospacing="1" w:after="100" w:afterAutospacing="1"/>
    </w:pPr>
    <w:rPr>
      <w:rFonts w:ascii="Times New Roman" w:eastAsia="Times New Roman" w:hAnsi="Times New Roman" w:cs="Times New Roman"/>
      <w:lang w:eastAsia="da-DK"/>
    </w:rPr>
  </w:style>
  <w:style w:type="paragraph" w:customStyle="1" w:styleId="xxxxxmsonormal">
    <w:name w:val="x_x_x_x_xmsonormal"/>
    <w:basedOn w:val="Normal"/>
    <w:rsid w:val="008D3605"/>
    <w:pPr>
      <w:spacing w:before="100" w:beforeAutospacing="1" w:after="100" w:afterAutospacing="1"/>
    </w:pPr>
    <w:rPr>
      <w:rFonts w:ascii="Times New Roman" w:eastAsia="Times New Roman" w:hAnsi="Times New Roman" w:cs="Times New Roman"/>
      <w:lang w:eastAsia="da-DK"/>
    </w:rPr>
  </w:style>
  <w:style w:type="character" w:customStyle="1" w:styleId="xxxxcontentpasted0">
    <w:name w:val="x_x_x_x_contentpasted0"/>
    <w:basedOn w:val="Standardskrifttypeiafsnit"/>
    <w:rsid w:val="008D3605"/>
  </w:style>
  <w:style w:type="paragraph" w:customStyle="1" w:styleId="xmsonormal">
    <w:name w:val="x_msonormal"/>
    <w:basedOn w:val="Normal"/>
    <w:rsid w:val="004A61A4"/>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4A61A4"/>
  </w:style>
  <w:style w:type="character" w:customStyle="1" w:styleId="xcontentpasted0">
    <w:name w:val="x_contentpasted0"/>
    <w:basedOn w:val="Standardskrifttypeiafsnit"/>
    <w:rsid w:val="00E3605F"/>
  </w:style>
  <w:style w:type="character" w:customStyle="1" w:styleId="xapple-converted-space">
    <w:name w:val="x_apple-converted-space"/>
    <w:basedOn w:val="Standardskrifttypeiafsnit"/>
    <w:rsid w:val="00E3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827">
      <w:bodyDiv w:val="1"/>
      <w:marLeft w:val="0"/>
      <w:marRight w:val="0"/>
      <w:marTop w:val="0"/>
      <w:marBottom w:val="0"/>
      <w:divBdr>
        <w:top w:val="none" w:sz="0" w:space="0" w:color="auto"/>
        <w:left w:val="none" w:sz="0" w:space="0" w:color="auto"/>
        <w:bottom w:val="none" w:sz="0" w:space="0" w:color="auto"/>
        <w:right w:val="none" w:sz="0" w:space="0" w:color="auto"/>
      </w:divBdr>
    </w:div>
    <w:div w:id="69813951">
      <w:bodyDiv w:val="1"/>
      <w:marLeft w:val="0"/>
      <w:marRight w:val="0"/>
      <w:marTop w:val="0"/>
      <w:marBottom w:val="0"/>
      <w:divBdr>
        <w:top w:val="none" w:sz="0" w:space="0" w:color="auto"/>
        <w:left w:val="none" w:sz="0" w:space="0" w:color="auto"/>
        <w:bottom w:val="none" w:sz="0" w:space="0" w:color="auto"/>
        <w:right w:val="none" w:sz="0" w:space="0" w:color="auto"/>
      </w:divBdr>
      <w:divsChild>
        <w:div w:id="1882353800">
          <w:marLeft w:val="0"/>
          <w:marRight w:val="0"/>
          <w:marTop w:val="0"/>
          <w:marBottom w:val="0"/>
          <w:divBdr>
            <w:top w:val="none" w:sz="0" w:space="0" w:color="auto"/>
            <w:left w:val="none" w:sz="0" w:space="0" w:color="auto"/>
            <w:bottom w:val="none" w:sz="0" w:space="0" w:color="auto"/>
            <w:right w:val="none" w:sz="0" w:space="0" w:color="auto"/>
          </w:divBdr>
        </w:div>
        <w:div w:id="950019009">
          <w:marLeft w:val="0"/>
          <w:marRight w:val="0"/>
          <w:marTop w:val="0"/>
          <w:marBottom w:val="0"/>
          <w:divBdr>
            <w:top w:val="none" w:sz="0" w:space="0" w:color="auto"/>
            <w:left w:val="none" w:sz="0" w:space="0" w:color="auto"/>
            <w:bottom w:val="none" w:sz="0" w:space="0" w:color="auto"/>
            <w:right w:val="none" w:sz="0" w:space="0" w:color="auto"/>
          </w:divBdr>
        </w:div>
        <w:div w:id="838426871">
          <w:marLeft w:val="0"/>
          <w:marRight w:val="0"/>
          <w:marTop w:val="0"/>
          <w:marBottom w:val="0"/>
          <w:divBdr>
            <w:top w:val="none" w:sz="0" w:space="0" w:color="auto"/>
            <w:left w:val="none" w:sz="0" w:space="0" w:color="auto"/>
            <w:bottom w:val="none" w:sz="0" w:space="0" w:color="auto"/>
            <w:right w:val="none" w:sz="0" w:space="0" w:color="auto"/>
          </w:divBdr>
        </w:div>
        <w:div w:id="461577317">
          <w:marLeft w:val="0"/>
          <w:marRight w:val="0"/>
          <w:marTop w:val="0"/>
          <w:marBottom w:val="0"/>
          <w:divBdr>
            <w:top w:val="none" w:sz="0" w:space="0" w:color="auto"/>
            <w:left w:val="none" w:sz="0" w:space="0" w:color="auto"/>
            <w:bottom w:val="none" w:sz="0" w:space="0" w:color="auto"/>
            <w:right w:val="none" w:sz="0" w:space="0" w:color="auto"/>
          </w:divBdr>
        </w:div>
        <w:div w:id="1798798146">
          <w:marLeft w:val="0"/>
          <w:marRight w:val="0"/>
          <w:marTop w:val="0"/>
          <w:marBottom w:val="0"/>
          <w:divBdr>
            <w:top w:val="none" w:sz="0" w:space="0" w:color="auto"/>
            <w:left w:val="none" w:sz="0" w:space="0" w:color="auto"/>
            <w:bottom w:val="none" w:sz="0" w:space="0" w:color="auto"/>
            <w:right w:val="none" w:sz="0" w:space="0" w:color="auto"/>
          </w:divBdr>
        </w:div>
        <w:div w:id="1102338964">
          <w:marLeft w:val="0"/>
          <w:marRight w:val="0"/>
          <w:marTop w:val="0"/>
          <w:marBottom w:val="0"/>
          <w:divBdr>
            <w:top w:val="none" w:sz="0" w:space="0" w:color="auto"/>
            <w:left w:val="none" w:sz="0" w:space="0" w:color="auto"/>
            <w:bottom w:val="none" w:sz="0" w:space="0" w:color="auto"/>
            <w:right w:val="none" w:sz="0" w:space="0" w:color="auto"/>
          </w:divBdr>
        </w:div>
        <w:div w:id="1556307887">
          <w:marLeft w:val="0"/>
          <w:marRight w:val="0"/>
          <w:marTop w:val="0"/>
          <w:marBottom w:val="0"/>
          <w:divBdr>
            <w:top w:val="none" w:sz="0" w:space="0" w:color="auto"/>
            <w:left w:val="none" w:sz="0" w:space="0" w:color="auto"/>
            <w:bottom w:val="none" w:sz="0" w:space="0" w:color="auto"/>
            <w:right w:val="none" w:sz="0" w:space="0" w:color="auto"/>
          </w:divBdr>
        </w:div>
        <w:div w:id="1757942760">
          <w:marLeft w:val="0"/>
          <w:marRight w:val="0"/>
          <w:marTop w:val="0"/>
          <w:marBottom w:val="0"/>
          <w:divBdr>
            <w:top w:val="none" w:sz="0" w:space="0" w:color="auto"/>
            <w:left w:val="none" w:sz="0" w:space="0" w:color="auto"/>
            <w:bottom w:val="none" w:sz="0" w:space="0" w:color="auto"/>
            <w:right w:val="none" w:sz="0" w:space="0" w:color="auto"/>
          </w:divBdr>
        </w:div>
        <w:div w:id="947003191">
          <w:marLeft w:val="0"/>
          <w:marRight w:val="0"/>
          <w:marTop w:val="0"/>
          <w:marBottom w:val="0"/>
          <w:divBdr>
            <w:top w:val="none" w:sz="0" w:space="0" w:color="auto"/>
            <w:left w:val="none" w:sz="0" w:space="0" w:color="auto"/>
            <w:bottom w:val="none" w:sz="0" w:space="0" w:color="auto"/>
            <w:right w:val="none" w:sz="0" w:space="0" w:color="auto"/>
          </w:divBdr>
        </w:div>
      </w:divsChild>
    </w:div>
    <w:div w:id="277763382">
      <w:bodyDiv w:val="1"/>
      <w:marLeft w:val="0"/>
      <w:marRight w:val="0"/>
      <w:marTop w:val="0"/>
      <w:marBottom w:val="0"/>
      <w:divBdr>
        <w:top w:val="none" w:sz="0" w:space="0" w:color="auto"/>
        <w:left w:val="none" w:sz="0" w:space="0" w:color="auto"/>
        <w:bottom w:val="none" w:sz="0" w:space="0" w:color="auto"/>
        <w:right w:val="none" w:sz="0" w:space="0" w:color="auto"/>
      </w:divBdr>
      <w:divsChild>
        <w:div w:id="979843146">
          <w:marLeft w:val="0"/>
          <w:marRight w:val="0"/>
          <w:marTop w:val="0"/>
          <w:marBottom w:val="0"/>
          <w:divBdr>
            <w:top w:val="none" w:sz="0" w:space="0" w:color="auto"/>
            <w:left w:val="none" w:sz="0" w:space="0" w:color="auto"/>
            <w:bottom w:val="none" w:sz="0" w:space="0" w:color="auto"/>
            <w:right w:val="none" w:sz="0" w:space="0" w:color="auto"/>
          </w:divBdr>
          <w:divsChild>
            <w:div w:id="371733119">
              <w:marLeft w:val="0"/>
              <w:marRight w:val="0"/>
              <w:marTop w:val="0"/>
              <w:marBottom w:val="0"/>
              <w:divBdr>
                <w:top w:val="none" w:sz="0" w:space="0" w:color="auto"/>
                <w:left w:val="none" w:sz="0" w:space="0" w:color="auto"/>
                <w:bottom w:val="none" w:sz="0" w:space="0" w:color="auto"/>
                <w:right w:val="none" w:sz="0" w:space="0" w:color="auto"/>
              </w:divBdr>
              <w:divsChild>
                <w:div w:id="1517423421">
                  <w:marLeft w:val="0"/>
                  <w:marRight w:val="0"/>
                  <w:marTop w:val="0"/>
                  <w:marBottom w:val="0"/>
                  <w:divBdr>
                    <w:top w:val="none" w:sz="0" w:space="0" w:color="auto"/>
                    <w:left w:val="none" w:sz="0" w:space="0" w:color="auto"/>
                    <w:bottom w:val="none" w:sz="0" w:space="0" w:color="auto"/>
                    <w:right w:val="none" w:sz="0" w:space="0" w:color="auto"/>
                  </w:divBdr>
                  <w:divsChild>
                    <w:div w:id="1877548280">
                      <w:marLeft w:val="0"/>
                      <w:marRight w:val="0"/>
                      <w:marTop w:val="0"/>
                      <w:marBottom w:val="0"/>
                      <w:divBdr>
                        <w:top w:val="none" w:sz="0" w:space="0" w:color="auto"/>
                        <w:left w:val="none" w:sz="0" w:space="0" w:color="auto"/>
                        <w:bottom w:val="none" w:sz="0" w:space="0" w:color="auto"/>
                        <w:right w:val="none" w:sz="0" w:space="0" w:color="auto"/>
                      </w:divBdr>
                    </w:div>
                  </w:divsChild>
                </w:div>
                <w:div w:id="744570975">
                  <w:marLeft w:val="0"/>
                  <w:marRight w:val="0"/>
                  <w:marTop w:val="0"/>
                  <w:marBottom w:val="0"/>
                  <w:divBdr>
                    <w:top w:val="none" w:sz="0" w:space="0" w:color="auto"/>
                    <w:left w:val="none" w:sz="0" w:space="0" w:color="auto"/>
                    <w:bottom w:val="none" w:sz="0" w:space="0" w:color="auto"/>
                    <w:right w:val="none" w:sz="0" w:space="0" w:color="auto"/>
                  </w:divBdr>
                  <w:divsChild>
                    <w:div w:id="1067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229">
      <w:bodyDiv w:val="1"/>
      <w:marLeft w:val="0"/>
      <w:marRight w:val="0"/>
      <w:marTop w:val="0"/>
      <w:marBottom w:val="0"/>
      <w:divBdr>
        <w:top w:val="none" w:sz="0" w:space="0" w:color="auto"/>
        <w:left w:val="none" w:sz="0" w:space="0" w:color="auto"/>
        <w:bottom w:val="none" w:sz="0" w:space="0" w:color="auto"/>
        <w:right w:val="none" w:sz="0" w:space="0" w:color="auto"/>
      </w:divBdr>
    </w:div>
    <w:div w:id="447314560">
      <w:bodyDiv w:val="1"/>
      <w:marLeft w:val="0"/>
      <w:marRight w:val="0"/>
      <w:marTop w:val="0"/>
      <w:marBottom w:val="0"/>
      <w:divBdr>
        <w:top w:val="none" w:sz="0" w:space="0" w:color="auto"/>
        <w:left w:val="none" w:sz="0" w:space="0" w:color="auto"/>
        <w:bottom w:val="none" w:sz="0" w:space="0" w:color="auto"/>
        <w:right w:val="none" w:sz="0" w:space="0" w:color="auto"/>
      </w:divBdr>
      <w:divsChild>
        <w:div w:id="1485317880">
          <w:marLeft w:val="0"/>
          <w:marRight w:val="0"/>
          <w:marTop w:val="0"/>
          <w:marBottom w:val="0"/>
          <w:divBdr>
            <w:top w:val="none" w:sz="0" w:space="0" w:color="auto"/>
            <w:left w:val="none" w:sz="0" w:space="0" w:color="auto"/>
            <w:bottom w:val="none" w:sz="0" w:space="0" w:color="auto"/>
            <w:right w:val="none" w:sz="0" w:space="0" w:color="auto"/>
          </w:divBdr>
          <w:divsChild>
            <w:div w:id="846024178">
              <w:marLeft w:val="0"/>
              <w:marRight w:val="0"/>
              <w:marTop w:val="0"/>
              <w:marBottom w:val="0"/>
              <w:divBdr>
                <w:top w:val="none" w:sz="0" w:space="0" w:color="auto"/>
                <w:left w:val="none" w:sz="0" w:space="0" w:color="auto"/>
                <w:bottom w:val="none" w:sz="0" w:space="0" w:color="auto"/>
                <w:right w:val="none" w:sz="0" w:space="0" w:color="auto"/>
              </w:divBdr>
              <w:divsChild>
                <w:div w:id="459231642">
                  <w:marLeft w:val="0"/>
                  <w:marRight w:val="0"/>
                  <w:marTop w:val="0"/>
                  <w:marBottom w:val="0"/>
                  <w:divBdr>
                    <w:top w:val="none" w:sz="0" w:space="0" w:color="auto"/>
                    <w:left w:val="none" w:sz="0" w:space="0" w:color="auto"/>
                    <w:bottom w:val="none" w:sz="0" w:space="0" w:color="auto"/>
                    <w:right w:val="none" w:sz="0" w:space="0" w:color="auto"/>
                  </w:divBdr>
                  <w:divsChild>
                    <w:div w:id="7657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1597">
      <w:bodyDiv w:val="1"/>
      <w:marLeft w:val="0"/>
      <w:marRight w:val="0"/>
      <w:marTop w:val="0"/>
      <w:marBottom w:val="0"/>
      <w:divBdr>
        <w:top w:val="none" w:sz="0" w:space="0" w:color="auto"/>
        <w:left w:val="none" w:sz="0" w:space="0" w:color="auto"/>
        <w:bottom w:val="none" w:sz="0" w:space="0" w:color="auto"/>
        <w:right w:val="none" w:sz="0" w:space="0" w:color="auto"/>
      </w:divBdr>
    </w:div>
    <w:div w:id="1218394337">
      <w:bodyDiv w:val="1"/>
      <w:marLeft w:val="0"/>
      <w:marRight w:val="0"/>
      <w:marTop w:val="0"/>
      <w:marBottom w:val="0"/>
      <w:divBdr>
        <w:top w:val="none" w:sz="0" w:space="0" w:color="auto"/>
        <w:left w:val="none" w:sz="0" w:space="0" w:color="auto"/>
        <w:bottom w:val="none" w:sz="0" w:space="0" w:color="auto"/>
        <w:right w:val="none" w:sz="0" w:space="0" w:color="auto"/>
      </w:divBdr>
    </w:div>
    <w:div w:id="1437554368">
      <w:bodyDiv w:val="1"/>
      <w:marLeft w:val="0"/>
      <w:marRight w:val="0"/>
      <w:marTop w:val="0"/>
      <w:marBottom w:val="0"/>
      <w:divBdr>
        <w:top w:val="none" w:sz="0" w:space="0" w:color="auto"/>
        <w:left w:val="none" w:sz="0" w:space="0" w:color="auto"/>
        <w:bottom w:val="none" w:sz="0" w:space="0" w:color="auto"/>
        <w:right w:val="none" w:sz="0" w:space="0" w:color="auto"/>
      </w:divBdr>
    </w:div>
    <w:div w:id="1511334807">
      <w:bodyDiv w:val="1"/>
      <w:marLeft w:val="0"/>
      <w:marRight w:val="0"/>
      <w:marTop w:val="0"/>
      <w:marBottom w:val="0"/>
      <w:divBdr>
        <w:top w:val="none" w:sz="0" w:space="0" w:color="auto"/>
        <w:left w:val="none" w:sz="0" w:space="0" w:color="auto"/>
        <w:bottom w:val="none" w:sz="0" w:space="0" w:color="auto"/>
        <w:right w:val="none" w:sz="0" w:space="0" w:color="auto"/>
      </w:divBdr>
      <w:divsChild>
        <w:div w:id="2103060325">
          <w:marLeft w:val="0"/>
          <w:marRight w:val="0"/>
          <w:marTop w:val="0"/>
          <w:marBottom w:val="0"/>
          <w:divBdr>
            <w:top w:val="none" w:sz="0" w:space="0" w:color="auto"/>
            <w:left w:val="none" w:sz="0" w:space="0" w:color="auto"/>
            <w:bottom w:val="none" w:sz="0" w:space="0" w:color="auto"/>
            <w:right w:val="none" w:sz="0" w:space="0" w:color="auto"/>
          </w:divBdr>
          <w:divsChild>
            <w:div w:id="1599171848">
              <w:marLeft w:val="0"/>
              <w:marRight w:val="0"/>
              <w:marTop w:val="0"/>
              <w:marBottom w:val="0"/>
              <w:divBdr>
                <w:top w:val="none" w:sz="0" w:space="0" w:color="auto"/>
                <w:left w:val="none" w:sz="0" w:space="0" w:color="auto"/>
                <w:bottom w:val="none" w:sz="0" w:space="0" w:color="auto"/>
                <w:right w:val="none" w:sz="0" w:space="0" w:color="auto"/>
              </w:divBdr>
              <w:divsChild>
                <w:div w:id="3693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576">
      <w:bodyDiv w:val="1"/>
      <w:marLeft w:val="0"/>
      <w:marRight w:val="0"/>
      <w:marTop w:val="0"/>
      <w:marBottom w:val="0"/>
      <w:divBdr>
        <w:top w:val="none" w:sz="0" w:space="0" w:color="auto"/>
        <w:left w:val="none" w:sz="0" w:space="0" w:color="auto"/>
        <w:bottom w:val="none" w:sz="0" w:space="0" w:color="auto"/>
        <w:right w:val="none" w:sz="0" w:space="0" w:color="auto"/>
      </w:divBdr>
    </w:div>
    <w:div w:id="1619944849">
      <w:bodyDiv w:val="1"/>
      <w:marLeft w:val="0"/>
      <w:marRight w:val="0"/>
      <w:marTop w:val="0"/>
      <w:marBottom w:val="0"/>
      <w:divBdr>
        <w:top w:val="none" w:sz="0" w:space="0" w:color="auto"/>
        <w:left w:val="none" w:sz="0" w:space="0" w:color="auto"/>
        <w:bottom w:val="none" w:sz="0" w:space="0" w:color="auto"/>
        <w:right w:val="none" w:sz="0" w:space="0" w:color="auto"/>
      </w:divBdr>
    </w:div>
    <w:div w:id="1953826882">
      <w:bodyDiv w:val="1"/>
      <w:marLeft w:val="0"/>
      <w:marRight w:val="0"/>
      <w:marTop w:val="0"/>
      <w:marBottom w:val="0"/>
      <w:divBdr>
        <w:top w:val="none" w:sz="0" w:space="0" w:color="auto"/>
        <w:left w:val="none" w:sz="0" w:space="0" w:color="auto"/>
        <w:bottom w:val="none" w:sz="0" w:space="0" w:color="auto"/>
        <w:right w:val="none" w:sz="0" w:space="0" w:color="auto"/>
      </w:divBdr>
      <w:divsChild>
        <w:div w:id="154951911">
          <w:marLeft w:val="0"/>
          <w:marRight w:val="0"/>
          <w:marTop w:val="0"/>
          <w:marBottom w:val="0"/>
          <w:divBdr>
            <w:top w:val="none" w:sz="0" w:space="0" w:color="auto"/>
            <w:left w:val="none" w:sz="0" w:space="0" w:color="auto"/>
            <w:bottom w:val="none" w:sz="0" w:space="0" w:color="auto"/>
            <w:right w:val="none" w:sz="0" w:space="0" w:color="auto"/>
          </w:divBdr>
        </w:div>
        <w:div w:id="50690586">
          <w:marLeft w:val="0"/>
          <w:marRight w:val="0"/>
          <w:marTop w:val="0"/>
          <w:marBottom w:val="0"/>
          <w:divBdr>
            <w:top w:val="none" w:sz="0" w:space="0" w:color="auto"/>
            <w:left w:val="none" w:sz="0" w:space="0" w:color="auto"/>
            <w:bottom w:val="none" w:sz="0" w:space="0" w:color="auto"/>
            <w:right w:val="none" w:sz="0" w:space="0" w:color="auto"/>
          </w:divBdr>
          <w:divsChild>
            <w:div w:id="5891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078">
      <w:bodyDiv w:val="1"/>
      <w:marLeft w:val="0"/>
      <w:marRight w:val="0"/>
      <w:marTop w:val="0"/>
      <w:marBottom w:val="0"/>
      <w:divBdr>
        <w:top w:val="none" w:sz="0" w:space="0" w:color="auto"/>
        <w:left w:val="none" w:sz="0" w:space="0" w:color="auto"/>
        <w:bottom w:val="none" w:sz="0" w:space="0" w:color="auto"/>
        <w:right w:val="none" w:sz="0" w:space="0" w:color="auto"/>
      </w:divBdr>
      <w:divsChild>
        <w:div w:id="1716195719">
          <w:marLeft w:val="0"/>
          <w:marRight w:val="0"/>
          <w:marTop w:val="0"/>
          <w:marBottom w:val="0"/>
          <w:divBdr>
            <w:top w:val="none" w:sz="0" w:space="0" w:color="auto"/>
            <w:left w:val="none" w:sz="0" w:space="0" w:color="auto"/>
            <w:bottom w:val="none" w:sz="0" w:space="0" w:color="auto"/>
            <w:right w:val="none" w:sz="0" w:space="0" w:color="auto"/>
          </w:divBdr>
          <w:divsChild>
            <w:div w:id="1758864422">
              <w:marLeft w:val="0"/>
              <w:marRight w:val="0"/>
              <w:marTop w:val="0"/>
              <w:marBottom w:val="0"/>
              <w:divBdr>
                <w:top w:val="none" w:sz="0" w:space="0" w:color="auto"/>
                <w:left w:val="none" w:sz="0" w:space="0" w:color="auto"/>
                <w:bottom w:val="none" w:sz="0" w:space="0" w:color="auto"/>
                <w:right w:val="none" w:sz="0" w:space="0" w:color="auto"/>
              </w:divBdr>
              <w:divsChild>
                <w:div w:id="20150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0620">
      <w:bodyDiv w:val="1"/>
      <w:marLeft w:val="0"/>
      <w:marRight w:val="0"/>
      <w:marTop w:val="0"/>
      <w:marBottom w:val="0"/>
      <w:divBdr>
        <w:top w:val="none" w:sz="0" w:space="0" w:color="auto"/>
        <w:left w:val="none" w:sz="0" w:space="0" w:color="auto"/>
        <w:bottom w:val="none" w:sz="0" w:space="0" w:color="auto"/>
        <w:right w:val="none" w:sz="0" w:space="0" w:color="auto"/>
      </w:divBdr>
      <w:divsChild>
        <w:div w:id="1902055195">
          <w:marLeft w:val="0"/>
          <w:marRight w:val="0"/>
          <w:marTop w:val="0"/>
          <w:marBottom w:val="0"/>
          <w:divBdr>
            <w:top w:val="none" w:sz="0" w:space="0" w:color="auto"/>
            <w:left w:val="none" w:sz="0" w:space="0" w:color="auto"/>
            <w:bottom w:val="none" w:sz="0" w:space="0" w:color="auto"/>
            <w:right w:val="none" w:sz="0" w:space="0" w:color="auto"/>
          </w:divBdr>
          <w:divsChild>
            <w:div w:id="1046878746">
              <w:marLeft w:val="0"/>
              <w:marRight w:val="0"/>
              <w:marTop w:val="0"/>
              <w:marBottom w:val="0"/>
              <w:divBdr>
                <w:top w:val="none" w:sz="0" w:space="0" w:color="auto"/>
                <w:left w:val="none" w:sz="0" w:space="0" w:color="auto"/>
                <w:bottom w:val="none" w:sz="0" w:space="0" w:color="auto"/>
                <w:right w:val="none" w:sz="0" w:space="0" w:color="auto"/>
              </w:divBdr>
              <w:divsChild>
                <w:div w:id="5349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1883</Words>
  <Characters>11489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JohnSteen Johansen</dc:creator>
  <cp:keywords/>
  <dc:description/>
  <cp:lastModifiedBy>JohnSteen Johansen</cp:lastModifiedBy>
  <cp:revision>3</cp:revision>
  <cp:lastPrinted>2023-01-02T11:12:00Z</cp:lastPrinted>
  <dcterms:created xsi:type="dcterms:W3CDTF">2023-01-02T11:12:00Z</dcterms:created>
  <dcterms:modified xsi:type="dcterms:W3CDTF">2023-01-03T11:10:00Z</dcterms:modified>
</cp:coreProperties>
</file>